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A8CCB5" w14:textId="77777777" w:rsidR="007F7B46" w:rsidRPr="00062FB1" w:rsidRDefault="007F7B46" w:rsidP="007F7B46">
      <w:pPr>
        <w:pStyle w:val="Heading1"/>
        <w:ind w:left="0" w:firstLine="0"/>
        <w:jc w:val="left"/>
        <w:rPr>
          <w:rFonts w:asciiTheme="minorHAnsi" w:hAnsiTheme="minorHAnsi" w:cstheme="minorHAnsi"/>
          <w:szCs w:val="28"/>
        </w:rPr>
      </w:pPr>
      <w:bookmarkStart w:id="0" w:name="_Toc111476377"/>
      <w:r>
        <w:rPr>
          <w:noProof/>
          <w:color w:val="231F20"/>
          <w:lang w:eastAsia="en-GB"/>
        </w:rPr>
        <mc:AlternateContent>
          <mc:Choice Requires="wps">
            <w:drawing>
              <wp:anchor distT="0" distB="0" distL="114300" distR="114300" simplePos="0" relativeHeight="251660288" behindDoc="0" locked="0" layoutInCell="1" allowOverlap="1" wp14:anchorId="72ED0FE2" wp14:editId="0B874758">
                <wp:simplePos x="0" y="0"/>
                <wp:positionH relativeFrom="margin">
                  <wp:align>left</wp:align>
                </wp:positionH>
                <wp:positionV relativeFrom="paragraph">
                  <wp:posOffset>223520</wp:posOffset>
                </wp:positionV>
                <wp:extent cx="5746750" cy="38100"/>
                <wp:effectExtent l="0" t="0" r="25400" b="19050"/>
                <wp:wrapNone/>
                <wp:docPr id="152" name="Straight Connector 152"/>
                <wp:cNvGraphicFramePr/>
                <a:graphic xmlns:a="http://schemas.openxmlformats.org/drawingml/2006/main">
                  <a:graphicData uri="http://schemas.microsoft.com/office/word/2010/wordprocessingShape">
                    <wps:wsp>
                      <wps:cNvCnPr/>
                      <wps:spPr>
                        <a:xfrm>
                          <a:off x="0" y="0"/>
                          <a:ext cx="5746750" cy="38100"/>
                        </a:xfrm>
                        <a:prstGeom prst="line">
                          <a:avLst/>
                        </a:prstGeom>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065223B" id="Straight Connector 152" o:spid="_x0000_s1026" style="position:absolute;z-index:2516602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17.6pt" to="452.5pt,2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" strokecolor="black [3200]" strokeweight="1pt">
                <v:stroke joinstyle="miter"/>
                <w10:wrap anchorx="margin"/>
              </v:line>
            </w:pict>
          </mc:Fallback>
        </mc:AlternateContent>
      </w:r>
      <w:r w:rsidRPr="00062FB1">
        <w:rPr>
          <w:rFonts w:asciiTheme="minorHAnsi" w:hAnsiTheme="minorHAnsi" w:cstheme="minorHAnsi"/>
          <w:color w:val="00B050"/>
          <w:szCs w:val="28"/>
          <w:u w:color="231F20"/>
        </w:rPr>
        <w:t>CHAPTER</w:t>
      </w:r>
      <w:r w:rsidRPr="00062FB1">
        <w:rPr>
          <w:rFonts w:asciiTheme="minorHAnsi" w:hAnsiTheme="minorHAnsi" w:cstheme="minorHAnsi"/>
          <w:color w:val="00B050"/>
          <w:spacing w:val="-11"/>
          <w:szCs w:val="28"/>
          <w:u w:color="231F20"/>
        </w:rPr>
        <w:t xml:space="preserve"> </w:t>
      </w:r>
      <w:r w:rsidRPr="00062FB1">
        <w:rPr>
          <w:rFonts w:asciiTheme="minorHAnsi" w:hAnsiTheme="minorHAnsi" w:cstheme="minorHAnsi"/>
          <w:color w:val="00B050"/>
          <w:szCs w:val="28"/>
          <w:u w:color="231F20"/>
        </w:rPr>
        <w:t>7</w:t>
      </w:r>
      <w:r>
        <w:rPr>
          <w:rFonts w:asciiTheme="minorHAnsi" w:hAnsiTheme="minorHAnsi" w:cstheme="minorHAnsi"/>
          <w:color w:val="00B050"/>
          <w:spacing w:val="36"/>
          <w:szCs w:val="28"/>
          <w:u w:color="231F20"/>
        </w:rPr>
        <w:t xml:space="preserve"> </w:t>
      </w:r>
      <w:r w:rsidRPr="00062FB1">
        <w:rPr>
          <w:rFonts w:asciiTheme="minorHAnsi" w:hAnsiTheme="minorHAnsi" w:cstheme="minorHAnsi"/>
          <w:color w:val="00B050"/>
          <w:szCs w:val="28"/>
          <w:u w:color="231F20"/>
        </w:rPr>
        <w:t>TRANSPORT</w:t>
      </w:r>
      <w:r w:rsidRPr="00062FB1">
        <w:rPr>
          <w:rFonts w:asciiTheme="minorHAnsi" w:hAnsiTheme="minorHAnsi" w:cstheme="minorHAnsi"/>
          <w:color w:val="00B050"/>
          <w:spacing w:val="-25"/>
          <w:szCs w:val="28"/>
          <w:u w:color="231F20"/>
        </w:rPr>
        <w:t xml:space="preserve"> </w:t>
      </w:r>
      <w:r w:rsidRPr="00062FB1">
        <w:rPr>
          <w:rFonts w:asciiTheme="minorHAnsi" w:hAnsiTheme="minorHAnsi" w:cstheme="minorHAnsi"/>
          <w:color w:val="00B050"/>
          <w:szCs w:val="28"/>
          <w:u w:color="231F20"/>
        </w:rPr>
        <w:t>AND</w:t>
      </w:r>
      <w:r w:rsidRPr="00062FB1">
        <w:rPr>
          <w:rFonts w:asciiTheme="minorHAnsi" w:hAnsiTheme="minorHAnsi" w:cstheme="minorHAnsi"/>
          <w:color w:val="00B050"/>
          <w:spacing w:val="-16"/>
          <w:szCs w:val="28"/>
          <w:u w:color="231F20"/>
        </w:rPr>
        <w:t xml:space="preserve"> </w:t>
      </w:r>
      <w:r w:rsidRPr="00062FB1">
        <w:rPr>
          <w:rFonts w:asciiTheme="minorHAnsi" w:hAnsiTheme="minorHAnsi" w:cstheme="minorHAnsi"/>
          <w:color w:val="00B050"/>
          <w:spacing w:val="-2"/>
          <w:szCs w:val="28"/>
          <w:u w:color="231F20"/>
        </w:rPr>
        <w:t>COMMUNICATIONS</w:t>
      </w:r>
      <w:bookmarkEnd w:id="0"/>
      <w:r w:rsidRPr="00062FB1">
        <w:rPr>
          <w:rFonts w:asciiTheme="minorHAnsi" w:hAnsiTheme="minorHAnsi" w:cstheme="minorHAnsi"/>
          <w:szCs w:val="28"/>
          <w:u w:color="231F20"/>
        </w:rPr>
        <w:tab/>
      </w:r>
    </w:p>
    <w:p w14:paraId="0CC22FF9" w14:textId="77777777" w:rsidR="007F7B46" w:rsidRPr="006622F3" w:rsidRDefault="007F7B46" w:rsidP="007F7B46">
      <w:pPr>
        <w:spacing w:before="357" w:line="285" w:lineRule="auto"/>
        <w:ind w:right="186"/>
        <w:jc w:val="both"/>
      </w:pPr>
      <w:r w:rsidRPr="006622F3">
        <w:rPr>
          <w:color w:val="231F20"/>
        </w:rPr>
        <w:t>About</w:t>
      </w:r>
      <w:r w:rsidRPr="006622F3">
        <w:rPr>
          <w:color w:val="231F20"/>
          <w:spacing w:val="-13"/>
        </w:rPr>
        <w:t xml:space="preserve"> </w:t>
      </w:r>
      <w:r w:rsidRPr="006622F3">
        <w:rPr>
          <w:color w:val="231F20"/>
        </w:rPr>
        <w:t>two</w:t>
      </w:r>
      <w:r w:rsidRPr="006622F3">
        <w:rPr>
          <w:color w:val="231F20"/>
          <w:spacing w:val="-13"/>
        </w:rPr>
        <w:t xml:space="preserve"> </w:t>
      </w:r>
      <w:r w:rsidRPr="006622F3">
        <w:rPr>
          <w:color w:val="231F20"/>
        </w:rPr>
        <w:t>and</w:t>
      </w:r>
      <w:r w:rsidRPr="006622F3">
        <w:rPr>
          <w:color w:val="231F20"/>
          <w:spacing w:val="-13"/>
        </w:rPr>
        <w:t xml:space="preserve"> </w:t>
      </w:r>
      <w:r w:rsidRPr="006622F3">
        <w:rPr>
          <w:color w:val="231F20"/>
        </w:rPr>
        <w:t>half</w:t>
      </w:r>
      <w:r w:rsidRPr="006622F3">
        <w:rPr>
          <w:color w:val="231F20"/>
          <w:spacing w:val="-13"/>
        </w:rPr>
        <w:t xml:space="preserve"> </w:t>
      </w:r>
      <w:r w:rsidRPr="006622F3">
        <w:rPr>
          <w:color w:val="231F20"/>
        </w:rPr>
        <w:t>decades</w:t>
      </w:r>
      <w:r w:rsidRPr="006622F3">
        <w:rPr>
          <w:color w:val="231F20"/>
          <w:spacing w:val="-13"/>
        </w:rPr>
        <w:t xml:space="preserve"> </w:t>
      </w:r>
      <w:r w:rsidRPr="006622F3">
        <w:rPr>
          <w:color w:val="231F20"/>
        </w:rPr>
        <w:t>back,</w:t>
      </w:r>
      <w:r w:rsidRPr="006622F3">
        <w:rPr>
          <w:color w:val="231F20"/>
          <w:spacing w:val="-13"/>
        </w:rPr>
        <w:t xml:space="preserve"> </w:t>
      </w:r>
      <w:r w:rsidRPr="006622F3">
        <w:rPr>
          <w:color w:val="231F20"/>
        </w:rPr>
        <w:t>Bhutan</w:t>
      </w:r>
      <w:r w:rsidRPr="006622F3">
        <w:rPr>
          <w:color w:val="231F20"/>
          <w:spacing w:val="-13"/>
        </w:rPr>
        <w:t xml:space="preserve"> </w:t>
      </w:r>
      <w:r w:rsidRPr="006622F3">
        <w:rPr>
          <w:color w:val="231F20"/>
        </w:rPr>
        <w:t>had</w:t>
      </w:r>
      <w:r w:rsidRPr="006622F3">
        <w:rPr>
          <w:color w:val="231F20"/>
          <w:spacing w:val="-13"/>
        </w:rPr>
        <w:t xml:space="preserve"> </w:t>
      </w:r>
      <w:r w:rsidRPr="006622F3">
        <w:rPr>
          <w:color w:val="231F20"/>
        </w:rPr>
        <w:t>fragmented</w:t>
      </w:r>
      <w:r w:rsidRPr="006622F3">
        <w:rPr>
          <w:color w:val="231F20"/>
          <w:spacing w:val="-13"/>
        </w:rPr>
        <w:t xml:space="preserve"> </w:t>
      </w:r>
      <w:r w:rsidRPr="006622F3">
        <w:rPr>
          <w:color w:val="231F20"/>
        </w:rPr>
        <w:t>transport</w:t>
      </w:r>
      <w:r w:rsidRPr="006622F3">
        <w:rPr>
          <w:color w:val="231F20"/>
          <w:spacing w:val="-13"/>
        </w:rPr>
        <w:t xml:space="preserve"> </w:t>
      </w:r>
      <w:r w:rsidRPr="006622F3">
        <w:rPr>
          <w:color w:val="231F20"/>
        </w:rPr>
        <w:t>and</w:t>
      </w:r>
      <w:r w:rsidRPr="006622F3">
        <w:rPr>
          <w:color w:val="231F20"/>
          <w:spacing w:val="-13"/>
        </w:rPr>
        <w:t xml:space="preserve"> </w:t>
      </w:r>
      <w:r w:rsidRPr="006622F3">
        <w:rPr>
          <w:color w:val="231F20"/>
        </w:rPr>
        <w:t xml:space="preserve">communications </w:t>
      </w:r>
      <w:r w:rsidRPr="006622F3">
        <w:rPr>
          <w:color w:val="231F20"/>
          <w:spacing w:val="-2"/>
        </w:rPr>
        <w:t>network.</w:t>
      </w:r>
      <w:r w:rsidRPr="006622F3">
        <w:rPr>
          <w:color w:val="231F20"/>
          <w:spacing w:val="-14"/>
        </w:rPr>
        <w:t xml:space="preserve"> </w:t>
      </w:r>
      <w:r w:rsidRPr="006622F3">
        <w:rPr>
          <w:color w:val="231F20"/>
          <w:spacing w:val="-2"/>
        </w:rPr>
        <w:t>An</w:t>
      </w:r>
      <w:r w:rsidRPr="006622F3">
        <w:rPr>
          <w:color w:val="231F20"/>
          <w:spacing w:val="-13"/>
        </w:rPr>
        <w:t xml:space="preserve"> </w:t>
      </w:r>
      <w:r w:rsidRPr="006622F3">
        <w:rPr>
          <w:color w:val="231F20"/>
          <w:spacing w:val="-2"/>
        </w:rPr>
        <w:t>efficient</w:t>
      </w:r>
      <w:r w:rsidRPr="006622F3">
        <w:rPr>
          <w:color w:val="231F20"/>
          <w:spacing w:val="-13"/>
        </w:rPr>
        <w:t xml:space="preserve"> </w:t>
      </w:r>
      <w:r w:rsidRPr="006622F3">
        <w:rPr>
          <w:color w:val="231F20"/>
          <w:spacing w:val="-2"/>
        </w:rPr>
        <w:t>road</w:t>
      </w:r>
      <w:r w:rsidRPr="006622F3">
        <w:rPr>
          <w:color w:val="231F20"/>
          <w:spacing w:val="-14"/>
        </w:rPr>
        <w:t xml:space="preserve"> </w:t>
      </w:r>
      <w:r w:rsidRPr="006622F3">
        <w:rPr>
          <w:color w:val="231F20"/>
          <w:spacing w:val="-2"/>
        </w:rPr>
        <w:t>system</w:t>
      </w:r>
      <w:r w:rsidRPr="006622F3">
        <w:rPr>
          <w:color w:val="231F20"/>
          <w:spacing w:val="-13"/>
        </w:rPr>
        <w:t xml:space="preserve"> </w:t>
      </w:r>
      <w:r w:rsidRPr="006622F3">
        <w:rPr>
          <w:color w:val="231F20"/>
          <w:spacing w:val="-2"/>
        </w:rPr>
        <w:t>for</w:t>
      </w:r>
      <w:r w:rsidRPr="006622F3">
        <w:rPr>
          <w:color w:val="231F20"/>
          <w:spacing w:val="-13"/>
        </w:rPr>
        <w:t xml:space="preserve"> </w:t>
      </w:r>
      <w:r w:rsidRPr="006622F3">
        <w:rPr>
          <w:color w:val="231F20"/>
          <w:spacing w:val="-2"/>
        </w:rPr>
        <w:t>a</w:t>
      </w:r>
      <w:r w:rsidRPr="006622F3">
        <w:rPr>
          <w:color w:val="231F20"/>
          <w:spacing w:val="-13"/>
        </w:rPr>
        <w:t xml:space="preserve"> </w:t>
      </w:r>
      <w:r w:rsidRPr="006622F3">
        <w:rPr>
          <w:color w:val="231F20"/>
          <w:spacing w:val="-2"/>
        </w:rPr>
        <w:t>landlocked</w:t>
      </w:r>
      <w:r w:rsidRPr="006622F3">
        <w:rPr>
          <w:color w:val="231F20"/>
          <w:spacing w:val="-14"/>
        </w:rPr>
        <w:t xml:space="preserve"> </w:t>
      </w:r>
      <w:r w:rsidRPr="006622F3">
        <w:rPr>
          <w:color w:val="231F20"/>
          <w:spacing w:val="-2"/>
        </w:rPr>
        <w:t>country</w:t>
      </w:r>
      <w:r w:rsidRPr="006622F3">
        <w:rPr>
          <w:color w:val="231F20"/>
          <w:spacing w:val="-13"/>
        </w:rPr>
        <w:t xml:space="preserve"> </w:t>
      </w:r>
      <w:r w:rsidRPr="006622F3">
        <w:rPr>
          <w:color w:val="231F20"/>
          <w:spacing w:val="-2"/>
        </w:rPr>
        <w:t>assumes</w:t>
      </w:r>
      <w:r w:rsidRPr="006622F3">
        <w:rPr>
          <w:color w:val="231F20"/>
          <w:spacing w:val="-13"/>
        </w:rPr>
        <w:t xml:space="preserve"> </w:t>
      </w:r>
      <w:r w:rsidRPr="006622F3">
        <w:rPr>
          <w:color w:val="231F20"/>
          <w:spacing w:val="-2"/>
        </w:rPr>
        <w:t>paramount</w:t>
      </w:r>
      <w:r w:rsidRPr="006622F3">
        <w:rPr>
          <w:color w:val="231F20"/>
          <w:spacing w:val="-14"/>
        </w:rPr>
        <w:t xml:space="preserve"> </w:t>
      </w:r>
      <w:r w:rsidRPr="006622F3">
        <w:rPr>
          <w:color w:val="231F20"/>
          <w:spacing w:val="-2"/>
        </w:rPr>
        <w:t>importance as</w:t>
      </w:r>
      <w:r w:rsidRPr="006622F3">
        <w:rPr>
          <w:color w:val="231F20"/>
          <w:spacing w:val="-10"/>
        </w:rPr>
        <w:t xml:space="preserve"> </w:t>
      </w:r>
      <w:r w:rsidRPr="006622F3">
        <w:rPr>
          <w:color w:val="231F20"/>
          <w:spacing w:val="-2"/>
        </w:rPr>
        <w:t>it</w:t>
      </w:r>
      <w:r w:rsidRPr="006622F3">
        <w:rPr>
          <w:color w:val="231F20"/>
          <w:spacing w:val="-10"/>
        </w:rPr>
        <w:t xml:space="preserve"> </w:t>
      </w:r>
      <w:r w:rsidRPr="006622F3">
        <w:rPr>
          <w:color w:val="231F20"/>
          <w:spacing w:val="-2"/>
        </w:rPr>
        <w:t>plays</w:t>
      </w:r>
      <w:r w:rsidRPr="006622F3">
        <w:rPr>
          <w:color w:val="231F20"/>
          <w:spacing w:val="-10"/>
        </w:rPr>
        <w:t xml:space="preserve"> </w:t>
      </w:r>
      <w:r w:rsidRPr="006622F3">
        <w:rPr>
          <w:color w:val="231F20"/>
          <w:spacing w:val="-2"/>
        </w:rPr>
        <w:t>a</w:t>
      </w:r>
      <w:r w:rsidRPr="006622F3">
        <w:rPr>
          <w:color w:val="231F20"/>
          <w:spacing w:val="-10"/>
        </w:rPr>
        <w:t xml:space="preserve"> </w:t>
      </w:r>
      <w:r w:rsidRPr="006622F3">
        <w:rPr>
          <w:color w:val="231F20"/>
          <w:spacing w:val="-2"/>
        </w:rPr>
        <w:t>crucial</w:t>
      </w:r>
      <w:r w:rsidRPr="006622F3">
        <w:rPr>
          <w:color w:val="231F20"/>
          <w:spacing w:val="-10"/>
        </w:rPr>
        <w:t xml:space="preserve"> </w:t>
      </w:r>
      <w:r w:rsidRPr="006622F3">
        <w:rPr>
          <w:color w:val="231F20"/>
          <w:spacing w:val="-2"/>
        </w:rPr>
        <w:t>role</w:t>
      </w:r>
      <w:r w:rsidRPr="006622F3">
        <w:rPr>
          <w:color w:val="231F20"/>
          <w:spacing w:val="-10"/>
        </w:rPr>
        <w:t xml:space="preserve"> </w:t>
      </w:r>
      <w:r w:rsidRPr="006622F3">
        <w:rPr>
          <w:color w:val="231F20"/>
          <w:spacing w:val="-2"/>
        </w:rPr>
        <w:t>in</w:t>
      </w:r>
      <w:r w:rsidRPr="006622F3">
        <w:rPr>
          <w:color w:val="231F20"/>
          <w:spacing w:val="-10"/>
        </w:rPr>
        <w:t xml:space="preserve"> </w:t>
      </w:r>
      <w:r w:rsidRPr="006622F3">
        <w:rPr>
          <w:color w:val="231F20"/>
          <w:spacing w:val="-2"/>
        </w:rPr>
        <w:t>supporting</w:t>
      </w:r>
      <w:r w:rsidRPr="006622F3">
        <w:rPr>
          <w:color w:val="231F20"/>
          <w:spacing w:val="-10"/>
        </w:rPr>
        <w:t xml:space="preserve"> </w:t>
      </w:r>
      <w:r w:rsidRPr="006622F3">
        <w:rPr>
          <w:color w:val="231F20"/>
          <w:spacing w:val="-2"/>
        </w:rPr>
        <w:t>all</w:t>
      </w:r>
      <w:r w:rsidRPr="006622F3">
        <w:rPr>
          <w:color w:val="231F20"/>
          <w:spacing w:val="-10"/>
        </w:rPr>
        <w:t xml:space="preserve"> </w:t>
      </w:r>
      <w:r w:rsidRPr="006622F3">
        <w:rPr>
          <w:color w:val="231F20"/>
          <w:spacing w:val="-2"/>
        </w:rPr>
        <w:t>development</w:t>
      </w:r>
      <w:r w:rsidRPr="006622F3">
        <w:rPr>
          <w:color w:val="231F20"/>
          <w:spacing w:val="-10"/>
        </w:rPr>
        <w:t xml:space="preserve"> </w:t>
      </w:r>
      <w:r w:rsidRPr="006622F3">
        <w:rPr>
          <w:color w:val="231F20"/>
          <w:spacing w:val="-2"/>
        </w:rPr>
        <w:t>activities</w:t>
      </w:r>
      <w:r w:rsidRPr="006622F3">
        <w:rPr>
          <w:color w:val="231F20"/>
          <w:spacing w:val="-10"/>
        </w:rPr>
        <w:t xml:space="preserve"> </w:t>
      </w:r>
      <w:r w:rsidRPr="006622F3">
        <w:rPr>
          <w:color w:val="231F20"/>
          <w:spacing w:val="-2"/>
        </w:rPr>
        <w:t>and</w:t>
      </w:r>
      <w:r w:rsidRPr="006622F3">
        <w:rPr>
          <w:color w:val="231F20"/>
          <w:spacing w:val="-10"/>
        </w:rPr>
        <w:t xml:space="preserve"> </w:t>
      </w:r>
      <w:r w:rsidRPr="006622F3">
        <w:rPr>
          <w:color w:val="231F20"/>
          <w:spacing w:val="-2"/>
        </w:rPr>
        <w:t>in</w:t>
      </w:r>
      <w:r w:rsidRPr="006622F3">
        <w:rPr>
          <w:color w:val="231F20"/>
          <w:spacing w:val="-10"/>
        </w:rPr>
        <w:t xml:space="preserve"> </w:t>
      </w:r>
      <w:r w:rsidRPr="006622F3">
        <w:rPr>
          <w:color w:val="231F20"/>
          <w:spacing w:val="-2"/>
        </w:rPr>
        <w:t>stimulating</w:t>
      </w:r>
      <w:r w:rsidRPr="006622F3">
        <w:rPr>
          <w:color w:val="231F20"/>
          <w:spacing w:val="-10"/>
        </w:rPr>
        <w:t xml:space="preserve"> </w:t>
      </w:r>
      <w:r w:rsidRPr="006622F3">
        <w:rPr>
          <w:color w:val="231F20"/>
          <w:spacing w:val="-2"/>
        </w:rPr>
        <w:t xml:space="preserve">domestic </w:t>
      </w:r>
      <w:r w:rsidRPr="006622F3">
        <w:rPr>
          <w:color w:val="231F20"/>
        </w:rPr>
        <w:t xml:space="preserve">and international trade. The first appearance of motor vehicle was in 1962 and surface </w:t>
      </w:r>
      <w:r w:rsidRPr="006622F3">
        <w:rPr>
          <w:color w:val="231F20"/>
          <w:spacing w:val="-2"/>
        </w:rPr>
        <w:t>transport</w:t>
      </w:r>
      <w:r w:rsidRPr="006622F3">
        <w:rPr>
          <w:color w:val="231F20"/>
          <w:spacing w:val="-9"/>
        </w:rPr>
        <w:t xml:space="preserve"> </w:t>
      </w:r>
      <w:r w:rsidRPr="006622F3">
        <w:rPr>
          <w:color w:val="231F20"/>
          <w:spacing w:val="-2"/>
        </w:rPr>
        <w:t>continues</w:t>
      </w:r>
      <w:r w:rsidRPr="006622F3">
        <w:rPr>
          <w:color w:val="231F20"/>
          <w:spacing w:val="-5"/>
        </w:rPr>
        <w:t xml:space="preserve"> </w:t>
      </w:r>
      <w:r w:rsidRPr="006622F3">
        <w:rPr>
          <w:color w:val="231F20"/>
          <w:spacing w:val="-2"/>
        </w:rPr>
        <w:t>to</w:t>
      </w:r>
      <w:r w:rsidRPr="006622F3">
        <w:rPr>
          <w:color w:val="231F20"/>
          <w:spacing w:val="-5"/>
        </w:rPr>
        <w:t xml:space="preserve"> </w:t>
      </w:r>
      <w:r w:rsidRPr="006622F3">
        <w:rPr>
          <w:color w:val="231F20"/>
          <w:spacing w:val="-2"/>
        </w:rPr>
        <w:t>be</w:t>
      </w:r>
      <w:r w:rsidRPr="006622F3">
        <w:rPr>
          <w:color w:val="231F20"/>
          <w:spacing w:val="-5"/>
        </w:rPr>
        <w:t xml:space="preserve"> </w:t>
      </w:r>
      <w:r w:rsidRPr="006622F3">
        <w:rPr>
          <w:color w:val="231F20"/>
          <w:spacing w:val="-2"/>
        </w:rPr>
        <w:t>the</w:t>
      </w:r>
      <w:r w:rsidRPr="006622F3">
        <w:rPr>
          <w:color w:val="231F20"/>
          <w:spacing w:val="-5"/>
        </w:rPr>
        <w:t xml:space="preserve"> </w:t>
      </w:r>
      <w:r w:rsidRPr="006622F3">
        <w:rPr>
          <w:color w:val="231F20"/>
          <w:spacing w:val="-2"/>
        </w:rPr>
        <w:t>main</w:t>
      </w:r>
      <w:r w:rsidRPr="006622F3">
        <w:rPr>
          <w:color w:val="231F20"/>
          <w:spacing w:val="-5"/>
        </w:rPr>
        <w:t xml:space="preserve"> </w:t>
      </w:r>
      <w:r w:rsidRPr="006622F3">
        <w:rPr>
          <w:color w:val="231F20"/>
          <w:spacing w:val="-2"/>
        </w:rPr>
        <w:t>means</w:t>
      </w:r>
      <w:r w:rsidRPr="006622F3">
        <w:rPr>
          <w:color w:val="231F20"/>
          <w:spacing w:val="-5"/>
        </w:rPr>
        <w:t xml:space="preserve"> </w:t>
      </w:r>
      <w:r w:rsidRPr="006622F3">
        <w:rPr>
          <w:color w:val="231F20"/>
          <w:spacing w:val="-2"/>
        </w:rPr>
        <w:t>of</w:t>
      </w:r>
      <w:r w:rsidRPr="006622F3">
        <w:rPr>
          <w:color w:val="231F20"/>
          <w:spacing w:val="-5"/>
        </w:rPr>
        <w:t xml:space="preserve"> </w:t>
      </w:r>
      <w:r w:rsidRPr="006622F3">
        <w:rPr>
          <w:color w:val="231F20"/>
          <w:spacing w:val="-2"/>
        </w:rPr>
        <w:t>transport.</w:t>
      </w:r>
      <w:r w:rsidRPr="006622F3">
        <w:rPr>
          <w:color w:val="231F20"/>
          <w:spacing w:val="-14"/>
        </w:rPr>
        <w:t xml:space="preserve"> </w:t>
      </w:r>
      <w:r w:rsidRPr="006622F3">
        <w:rPr>
          <w:color w:val="231F20"/>
          <w:spacing w:val="-2"/>
        </w:rPr>
        <w:t>The</w:t>
      </w:r>
      <w:r w:rsidRPr="006622F3">
        <w:rPr>
          <w:color w:val="231F20"/>
          <w:spacing w:val="-4"/>
        </w:rPr>
        <w:t xml:space="preserve"> </w:t>
      </w:r>
      <w:r w:rsidRPr="006622F3">
        <w:rPr>
          <w:color w:val="231F20"/>
          <w:spacing w:val="-2"/>
        </w:rPr>
        <w:t>Bhutan</w:t>
      </w:r>
      <w:r w:rsidRPr="006622F3">
        <w:rPr>
          <w:color w:val="231F20"/>
          <w:spacing w:val="-5"/>
        </w:rPr>
        <w:t xml:space="preserve"> </w:t>
      </w:r>
      <w:r w:rsidRPr="006622F3">
        <w:rPr>
          <w:color w:val="231F20"/>
          <w:spacing w:val="-2"/>
        </w:rPr>
        <w:t>Government</w:t>
      </w:r>
      <w:r w:rsidRPr="006622F3">
        <w:rPr>
          <w:color w:val="231F20"/>
          <w:spacing w:val="-14"/>
        </w:rPr>
        <w:t xml:space="preserve"> </w:t>
      </w:r>
      <w:r w:rsidRPr="006622F3">
        <w:rPr>
          <w:color w:val="231F20"/>
          <w:spacing w:val="-2"/>
        </w:rPr>
        <w:t xml:space="preserve">Transport </w:t>
      </w:r>
      <w:r w:rsidRPr="006622F3">
        <w:rPr>
          <w:color w:val="231F20"/>
        </w:rPr>
        <w:t>Service (BGTS) originally entrusted with goods transportation was restructured to concentrate</w:t>
      </w:r>
      <w:r w:rsidRPr="006622F3">
        <w:rPr>
          <w:color w:val="231F20"/>
          <w:spacing w:val="-14"/>
        </w:rPr>
        <w:t xml:space="preserve"> </w:t>
      </w:r>
      <w:r w:rsidRPr="006622F3">
        <w:rPr>
          <w:color w:val="231F20"/>
        </w:rPr>
        <w:t>on</w:t>
      </w:r>
      <w:r w:rsidRPr="006622F3">
        <w:rPr>
          <w:color w:val="231F20"/>
          <w:spacing w:val="-14"/>
        </w:rPr>
        <w:t xml:space="preserve"> </w:t>
      </w:r>
      <w:r w:rsidRPr="006622F3">
        <w:rPr>
          <w:color w:val="231F20"/>
        </w:rPr>
        <w:t>passenger</w:t>
      </w:r>
      <w:r w:rsidRPr="006622F3">
        <w:rPr>
          <w:color w:val="231F20"/>
          <w:spacing w:val="-14"/>
        </w:rPr>
        <w:t xml:space="preserve"> </w:t>
      </w:r>
      <w:r w:rsidRPr="006622F3">
        <w:rPr>
          <w:color w:val="231F20"/>
        </w:rPr>
        <w:t>transport.</w:t>
      </w:r>
      <w:r w:rsidRPr="006622F3">
        <w:rPr>
          <w:color w:val="231F20"/>
          <w:spacing w:val="25"/>
        </w:rPr>
        <w:t xml:space="preserve"> </w:t>
      </w:r>
      <w:r w:rsidRPr="006622F3">
        <w:rPr>
          <w:color w:val="231F20"/>
        </w:rPr>
        <w:t>The</w:t>
      </w:r>
      <w:r w:rsidRPr="006622F3">
        <w:rPr>
          <w:color w:val="231F20"/>
          <w:spacing w:val="-14"/>
        </w:rPr>
        <w:t xml:space="preserve"> </w:t>
      </w:r>
      <w:r w:rsidRPr="006622F3">
        <w:rPr>
          <w:color w:val="231F20"/>
        </w:rPr>
        <w:t>gradual</w:t>
      </w:r>
      <w:r w:rsidRPr="006622F3">
        <w:rPr>
          <w:color w:val="231F20"/>
          <w:spacing w:val="-14"/>
        </w:rPr>
        <w:t xml:space="preserve"> </w:t>
      </w:r>
      <w:r w:rsidRPr="006622F3">
        <w:rPr>
          <w:color w:val="231F20"/>
        </w:rPr>
        <w:t>privatization</w:t>
      </w:r>
      <w:r w:rsidRPr="006622F3">
        <w:rPr>
          <w:color w:val="231F20"/>
          <w:spacing w:val="-14"/>
        </w:rPr>
        <w:t xml:space="preserve"> </w:t>
      </w:r>
      <w:r w:rsidRPr="006622F3">
        <w:rPr>
          <w:color w:val="231F20"/>
        </w:rPr>
        <w:t>of</w:t>
      </w:r>
      <w:r w:rsidRPr="006622F3">
        <w:rPr>
          <w:color w:val="231F20"/>
          <w:spacing w:val="-14"/>
        </w:rPr>
        <w:t xml:space="preserve"> </w:t>
      </w:r>
      <w:r w:rsidRPr="006622F3">
        <w:rPr>
          <w:color w:val="231F20"/>
        </w:rPr>
        <w:t>the</w:t>
      </w:r>
      <w:r w:rsidRPr="006622F3">
        <w:rPr>
          <w:color w:val="231F20"/>
          <w:spacing w:val="-14"/>
        </w:rPr>
        <w:t xml:space="preserve"> </w:t>
      </w:r>
      <w:r w:rsidRPr="006622F3">
        <w:rPr>
          <w:color w:val="231F20"/>
        </w:rPr>
        <w:t>passenger</w:t>
      </w:r>
      <w:r w:rsidRPr="006622F3">
        <w:rPr>
          <w:color w:val="231F20"/>
          <w:spacing w:val="-14"/>
        </w:rPr>
        <w:t xml:space="preserve"> </w:t>
      </w:r>
      <w:r w:rsidRPr="006622F3">
        <w:rPr>
          <w:color w:val="231F20"/>
        </w:rPr>
        <w:t>transport services began in 1985 on pilot basis and was achieved fully by October 1991 with 21 operators</w:t>
      </w:r>
      <w:r w:rsidRPr="006622F3">
        <w:rPr>
          <w:color w:val="231F20"/>
          <w:spacing w:val="-3"/>
        </w:rPr>
        <w:t xml:space="preserve"> </w:t>
      </w:r>
      <w:r w:rsidRPr="006622F3">
        <w:rPr>
          <w:color w:val="231F20"/>
        </w:rPr>
        <w:t>managing</w:t>
      </w:r>
      <w:r w:rsidRPr="006622F3">
        <w:rPr>
          <w:color w:val="231F20"/>
          <w:spacing w:val="-3"/>
        </w:rPr>
        <w:t xml:space="preserve"> </w:t>
      </w:r>
      <w:r w:rsidRPr="006622F3">
        <w:rPr>
          <w:color w:val="231F20"/>
        </w:rPr>
        <w:t>a</w:t>
      </w:r>
      <w:r w:rsidRPr="006622F3">
        <w:rPr>
          <w:color w:val="231F20"/>
          <w:spacing w:val="-3"/>
        </w:rPr>
        <w:t xml:space="preserve"> </w:t>
      </w:r>
      <w:r w:rsidRPr="006622F3">
        <w:rPr>
          <w:color w:val="231F20"/>
        </w:rPr>
        <w:t>fleet</w:t>
      </w:r>
      <w:r w:rsidRPr="006622F3">
        <w:rPr>
          <w:color w:val="231F20"/>
          <w:spacing w:val="-3"/>
        </w:rPr>
        <w:t xml:space="preserve"> </w:t>
      </w:r>
      <w:r w:rsidRPr="006622F3">
        <w:rPr>
          <w:color w:val="231F20"/>
        </w:rPr>
        <w:t>of</w:t>
      </w:r>
      <w:r w:rsidRPr="006622F3">
        <w:rPr>
          <w:color w:val="231F20"/>
          <w:spacing w:val="-3"/>
        </w:rPr>
        <w:t xml:space="preserve"> </w:t>
      </w:r>
      <w:r w:rsidRPr="006622F3">
        <w:rPr>
          <w:color w:val="231F20"/>
        </w:rPr>
        <w:t>more</w:t>
      </w:r>
      <w:r w:rsidRPr="006622F3">
        <w:rPr>
          <w:color w:val="231F20"/>
          <w:spacing w:val="-3"/>
        </w:rPr>
        <w:t xml:space="preserve"> </w:t>
      </w:r>
      <w:r w:rsidRPr="006622F3">
        <w:rPr>
          <w:color w:val="231F20"/>
        </w:rPr>
        <w:t>than</w:t>
      </w:r>
      <w:r w:rsidRPr="006622F3">
        <w:rPr>
          <w:color w:val="231F20"/>
          <w:spacing w:val="-3"/>
        </w:rPr>
        <w:t xml:space="preserve"> </w:t>
      </w:r>
      <w:r w:rsidRPr="006622F3">
        <w:rPr>
          <w:color w:val="231F20"/>
        </w:rPr>
        <w:t>100</w:t>
      </w:r>
      <w:r w:rsidRPr="006622F3">
        <w:rPr>
          <w:color w:val="231F20"/>
          <w:spacing w:val="-3"/>
        </w:rPr>
        <w:t xml:space="preserve"> </w:t>
      </w:r>
      <w:r w:rsidRPr="006622F3">
        <w:rPr>
          <w:color w:val="231F20"/>
        </w:rPr>
        <w:t>buses</w:t>
      </w:r>
      <w:r w:rsidRPr="006622F3">
        <w:rPr>
          <w:color w:val="231F20"/>
          <w:spacing w:val="-3"/>
        </w:rPr>
        <w:t xml:space="preserve"> </w:t>
      </w:r>
      <w:r w:rsidRPr="006622F3">
        <w:rPr>
          <w:color w:val="231F20"/>
        </w:rPr>
        <w:t>on</w:t>
      </w:r>
      <w:r w:rsidRPr="006622F3">
        <w:rPr>
          <w:color w:val="231F20"/>
          <w:spacing w:val="-3"/>
        </w:rPr>
        <w:t xml:space="preserve"> </w:t>
      </w:r>
      <w:r w:rsidRPr="006622F3">
        <w:rPr>
          <w:color w:val="231F20"/>
        </w:rPr>
        <w:t>73</w:t>
      </w:r>
      <w:r w:rsidRPr="006622F3">
        <w:rPr>
          <w:color w:val="231F20"/>
          <w:spacing w:val="-3"/>
        </w:rPr>
        <w:t xml:space="preserve"> </w:t>
      </w:r>
      <w:r w:rsidRPr="006622F3">
        <w:rPr>
          <w:color w:val="231F20"/>
        </w:rPr>
        <w:t>routes.</w:t>
      </w:r>
      <w:r w:rsidRPr="006622F3">
        <w:rPr>
          <w:color w:val="231F20"/>
          <w:spacing w:val="-13"/>
        </w:rPr>
        <w:t xml:space="preserve"> </w:t>
      </w:r>
      <w:r w:rsidRPr="006622F3">
        <w:rPr>
          <w:color w:val="231F20"/>
        </w:rPr>
        <w:t>As</w:t>
      </w:r>
      <w:r w:rsidRPr="006622F3">
        <w:rPr>
          <w:color w:val="231F20"/>
          <w:spacing w:val="-3"/>
        </w:rPr>
        <w:t xml:space="preserve"> </w:t>
      </w:r>
      <w:r w:rsidRPr="006622F3">
        <w:rPr>
          <w:color w:val="231F20"/>
        </w:rPr>
        <w:t>of</w:t>
      </w:r>
      <w:r w:rsidRPr="006622F3">
        <w:rPr>
          <w:color w:val="231F20"/>
          <w:spacing w:val="-3"/>
        </w:rPr>
        <w:t xml:space="preserve"> </w:t>
      </w:r>
      <w:r w:rsidRPr="006622F3">
        <w:rPr>
          <w:color w:val="231F20"/>
        </w:rPr>
        <w:t>December</w:t>
      </w:r>
      <w:r w:rsidRPr="006622F3">
        <w:rPr>
          <w:color w:val="231F20"/>
          <w:spacing w:val="-3"/>
        </w:rPr>
        <w:t xml:space="preserve"> </w:t>
      </w:r>
      <w:r w:rsidRPr="006622F3">
        <w:rPr>
          <w:color w:val="231F20"/>
        </w:rPr>
        <w:t>2007, there were 35,703 registered vehicles in Bhutan.</w:t>
      </w:r>
    </w:p>
    <w:p w14:paraId="10B70C5F" w14:textId="77777777" w:rsidR="007F7B46" w:rsidRPr="006622F3" w:rsidRDefault="007F7B46" w:rsidP="007F7B46">
      <w:pPr>
        <w:spacing w:line="285" w:lineRule="auto"/>
        <w:ind w:right="194"/>
        <w:jc w:val="both"/>
      </w:pPr>
      <w:r w:rsidRPr="006622F3">
        <w:rPr>
          <w:color w:val="231F20"/>
        </w:rPr>
        <w:t xml:space="preserve">The Government, in order to promote and develop the surface transport, with emphasis on safety, formulated the Roads Safety and Transport Act, which became operational since October 1997. In the last 25 years, tremendous achievements were made in establishing 4,946.70 kilometers of motorable roads and several motorable bridges. In </w:t>
      </w:r>
      <w:r w:rsidRPr="006622F3">
        <w:rPr>
          <w:color w:val="231F20"/>
          <w:spacing w:val="-2"/>
        </w:rPr>
        <w:t>the</w:t>
      </w:r>
      <w:r w:rsidRPr="006622F3">
        <w:rPr>
          <w:color w:val="231F20"/>
          <w:spacing w:val="-7"/>
        </w:rPr>
        <w:t xml:space="preserve"> </w:t>
      </w:r>
      <w:r w:rsidRPr="006622F3">
        <w:rPr>
          <w:color w:val="231F20"/>
          <w:spacing w:val="-2"/>
        </w:rPr>
        <w:t>difficult</w:t>
      </w:r>
      <w:r w:rsidRPr="006622F3">
        <w:rPr>
          <w:color w:val="231F20"/>
          <w:spacing w:val="-7"/>
        </w:rPr>
        <w:t xml:space="preserve"> </w:t>
      </w:r>
      <w:r w:rsidRPr="006622F3">
        <w:rPr>
          <w:color w:val="231F20"/>
          <w:spacing w:val="-2"/>
        </w:rPr>
        <w:t>areas</w:t>
      </w:r>
      <w:r w:rsidRPr="006622F3">
        <w:rPr>
          <w:color w:val="231F20"/>
          <w:spacing w:val="-7"/>
        </w:rPr>
        <w:t xml:space="preserve"> </w:t>
      </w:r>
      <w:r w:rsidRPr="006622F3">
        <w:rPr>
          <w:color w:val="231F20"/>
          <w:spacing w:val="-2"/>
        </w:rPr>
        <w:t>where</w:t>
      </w:r>
      <w:r w:rsidRPr="006622F3">
        <w:rPr>
          <w:color w:val="231F20"/>
          <w:spacing w:val="-7"/>
        </w:rPr>
        <w:t xml:space="preserve"> </w:t>
      </w:r>
      <w:r w:rsidRPr="006622F3">
        <w:rPr>
          <w:color w:val="231F20"/>
          <w:spacing w:val="-2"/>
        </w:rPr>
        <w:t>the</w:t>
      </w:r>
      <w:r w:rsidRPr="006622F3">
        <w:rPr>
          <w:color w:val="231F20"/>
          <w:spacing w:val="-7"/>
        </w:rPr>
        <w:t xml:space="preserve"> </w:t>
      </w:r>
      <w:r w:rsidRPr="006622F3">
        <w:rPr>
          <w:color w:val="231F20"/>
          <w:spacing w:val="-2"/>
        </w:rPr>
        <w:t>construction</w:t>
      </w:r>
      <w:r w:rsidRPr="006622F3">
        <w:rPr>
          <w:color w:val="231F20"/>
          <w:spacing w:val="-7"/>
        </w:rPr>
        <w:t xml:space="preserve"> </w:t>
      </w:r>
      <w:r w:rsidRPr="006622F3">
        <w:rPr>
          <w:color w:val="231F20"/>
          <w:spacing w:val="-2"/>
        </w:rPr>
        <w:t>of</w:t>
      </w:r>
      <w:r w:rsidRPr="006622F3">
        <w:rPr>
          <w:color w:val="231F20"/>
          <w:spacing w:val="-7"/>
        </w:rPr>
        <w:t xml:space="preserve"> </w:t>
      </w:r>
      <w:r w:rsidRPr="006622F3">
        <w:rPr>
          <w:color w:val="231F20"/>
          <w:spacing w:val="-2"/>
        </w:rPr>
        <w:t>motorable</w:t>
      </w:r>
      <w:r w:rsidRPr="006622F3">
        <w:rPr>
          <w:color w:val="231F20"/>
          <w:spacing w:val="-7"/>
        </w:rPr>
        <w:t xml:space="preserve"> </w:t>
      </w:r>
      <w:r w:rsidRPr="006622F3">
        <w:rPr>
          <w:color w:val="231F20"/>
          <w:spacing w:val="-2"/>
        </w:rPr>
        <w:t>road</w:t>
      </w:r>
      <w:r w:rsidRPr="006622F3">
        <w:rPr>
          <w:color w:val="231F20"/>
          <w:spacing w:val="-7"/>
        </w:rPr>
        <w:t xml:space="preserve"> </w:t>
      </w:r>
      <w:r w:rsidRPr="006622F3">
        <w:rPr>
          <w:color w:val="231F20"/>
          <w:spacing w:val="-2"/>
        </w:rPr>
        <w:t>has</w:t>
      </w:r>
      <w:r w:rsidRPr="006622F3">
        <w:rPr>
          <w:color w:val="231F20"/>
          <w:spacing w:val="-7"/>
        </w:rPr>
        <w:t xml:space="preserve"> </w:t>
      </w:r>
      <w:r w:rsidRPr="006622F3">
        <w:rPr>
          <w:color w:val="231F20"/>
          <w:spacing w:val="-2"/>
        </w:rPr>
        <w:t>not</w:t>
      </w:r>
      <w:r w:rsidRPr="006622F3">
        <w:rPr>
          <w:color w:val="231F20"/>
          <w:spacing w:val="-7"/>
        </w:rPr>
        <w:t xml:space="preserve"> </w:t>
      </w:r>
      <w:r w:rsidRPr="006622F3">
        <w:rPr>
          <w:color w:val="231F20"/>
          <w:spacing w:val="-2"/>
        </w:rPr>
        <w:t>yet</w:t>
      </w:r>
      <w:r w:rsidRPr="006622F3">
        <w:rPr>
          <w:color w:val="231F20"/>
          <w:spacing w:val="-7"/>
        </w:rPr>
        <w:t xml:space="preserve"> </w:t>
      </w:r>
      <w:r w:rsidRPr="006622F3">
        <w:rPr>
          <w:color w:val="231F20"/>
          <w:spacing w:val="-2"/>
        </w:rPr>
        <w:t>begun,</w:t>
      </w:r>
      <w:r w:rsidRPr="006622F3">
        <w:rPr>
          <w:color w:val="231F20"/>
          <w:spacing w:val="-7"/>
        </w:rPr>
        <w:t xml:space="preserve"> </w:t>
      </w:r>
      <w:r w:rsidRPr="006622F3">
        <w:rPr>
          <w:color w:val="231F20"/>
          <w:spacing w:val="-2"/>
        </w:rPr>
        <w:t xml:space="preserve">suspension </w:t>
      </w:r>
      <w:r w:rsidRPr="006622F3">
        <w:rPr>
          <w:color w:val="231F20"/>
        </w:rPr>
        <w:t>bridges provide the vital transport links. Today the Department of Roads is responsible for the design and planning of roads and in setting standards for quality.</w:t>
      </w:r>
    </w:p>
    <w:p w14:paraId="596252BB" w14:textId="77777777" w:rsidR="007F7B46" w:rsidRPr="006622F3" w:rsidRDefault="007F7B46" w:rsidP="007F7B46">
      <w:pPr>
        <w:spacing w:line="285" w:lineRule="auto"/>
        <w:ind w:right="187"/>
        <w:jc w:val="both"/>
      </w:pPr>
      <w:r w:rsidRPr="006622F3">
        <w:rPr>
          <w:color w:val="231F20"/>
        </w:rPr>
        <w:t xml:space="preserve">Druk Air, the national airline commenced providing services since February 1983 and </w:t>
      </w:r>
      <w:r w:rsidRPr="006622F3">
        <w:rPr>
          <w:color w:val="231F20"/>
          <w:w w:val="95"/>
        </w:rPr>
        <w:t xml:space="preserve">was commercialized in 1985. Bhutan established its international air links first with Kolkata, </w:t>
      </w:r>
      <w:r w:rsidRPr="006622F3">
        <w:rPr>
          <w:color w:val="231F20"/>
        </w:rPr>
        <w:t>India</w:t>
      </w:r>
      <w:r w:rsidRPr="006622F3">
        <w:rPr>
          <w:color w:val="231F20"/>
          <w:spacing w:val="-5"/>
        </w:rPr>
        <w:t xml:space="preserve"> </w:t>
      </w:r>
      <w:r w:rsidRPr="006622F3">
        <w:rPr>
          <w:color w:val="231F20"/>
        </w:rPr>
        <w:t>and</w:t>
      </w:r>
      <w:r w:rsidRPr="006622F3">
        <w:rPr>
          <w:color w:val="231F20"/>
          <w:spacing w:val="-5"/>
        </w:rPr>
        <w:t xml:space="preserve"> </w:t>
      </w:r>
      <w:r w:rsidRPr="006622F3">
        <w:rPr>
          <w:color w:val="231F20"/>
        </w:rPr>
        <w:t>today</w:t>
      </w:r>
      <w:r w:rsidRPr="006622F3">
        <w:rPr>
          <w:color w:val="231F20"/>
          <w:spacing w:val="-5"/>
        </w:rPr>
        <w:t xml:space="preserve"> </w:t>
      </w:r>
      <w:r w:rsidRPr="006622F3">
        <w:rPr>
          <w:color w:val="231F20"/>
        </w:rPr>
        <w:t>it</w:t>
      </w:r>
      <w:r w:rsidRPr="006622F3">
        <w:rPr>
          <w:color w:val="231F20"/>
          <w:spacing w:val="-5"/>
        </w:rPr>
        <w:t xml:space="preserve"> </w:t>
      </w:r>
      <w:r w:rsidRPr="006622F3">
        <w:rPr>
          <w:color w:val="231F20"/>
        </w:rPr>
        <w:t>flies</w:t>
      </w:r>
      <w:r w:rsidRPr="006622F3">
        <w:rPr>
          <w:color w:val="231F20"/>
          <w:spacing w:val="-5"/>
        </w:rPr>
        <w:t xml:space="preserve"> </w:t>
      </w:r>
      <w:r w:rsidRPr="006622F3">
        <w:rPr>
          <w:color w:val="231F20"/>
        </w:rPr>
        <w:t>to</w:t>
      </w:r>
      <w:r w:rsidRPr="006622F3">
        <w:rPr>
          <w:color w:val="231F20"/>
          <w:spacing w:val="-5"/>
        </w:rPr>
        <w:t xml:space="preserve"> </w:t>
      </w:r>
      <w:r w:rsidRPr="006622F3">
        <w:rPr>
          <w:color w:val="231F20"/>
        </w:rPr>
        <w:t>over</w:t>
      </w:r>
      <w:r w:rsidRPr="006622F3">
        <w:rPr>
          <w:color w:val="231F20"/>
          <w:spacing w:val="-5"/>
        </w:rPr>
        <w:t xml:space="preserve"> </w:t>
      </w:r>
      <w:r w:rsidRPr="006622F3">
        <w:rPr>
          <w:color w:val="231F20"/>
        </w:rPr>
        <w:t>ten</w:t>
      </w:r>
      <w:r w:rsidRPr="006622F3">
        <w:rPr>
          <w:color w:val="231F20"/>
          <w:spacing w:val="-5"/>
        </w:rPr>
        <w:t xml:space="preserve"> </w:t>
      </w:r>
      <w:r w:rsidRPr="006622F3">
        <w:rPr>
          <w:color w:val="231F20"/>
        </w:rPr>
        <w:t>destinations</w:t>
      </w:r>
      <w:r w:rsidRPr="006622F3">
        <w:rPr>
          <w:color w:val="231F20"/>
          <w:spacing w:val="-5"/>
        </w:rPr>
        <w:t xml:space="preserve"> </w:t>
      </w:r>
      <w:r w:rsidRPr="006622F3">
        <w:rPr>
          <w:color w:val="231F20"/>
        </w:rPr>
        <w:t>in</w:t>
      </w:r>
      <w:r w:rsidRPr="006622F3">
        <w:rPr>
          <w:color w:val="231F20"/>
          <w:spacing w:val="-5"/>
        </w:rPr>
        <w:t xml:space="preserve"> </w:t>
      </w:r>
      <w:r w:rsidRPr="006622F3">
        <w:rPr>
          <w:color w:val="231F20"/>
        </w:rPr>
        <w:t>the</w:t>
      </w:r>
      <w:r w:rsidRPr="006622F3">
        <w:rPr>
          <w:color w:val="231F20"/>
          <w:spacing w:val="-5"/>
        </w:rPr>
        <w:t xml:space="preserve"> </w:t>
      </w:r>
      <w:r w:rsidRPr="006622F3">
        <w:rPr>
          <w:color w:val="231F20"/>
        </w:rPr>
        <w:t>region.</w:t>
      </w:r>
      <w:r w:rsidRPr="006622F3">
        <w:rPr>
          <w:color w:val="231F20"/>
          <w:spacing w:val="-15"/>
        </w:rPr>
        <w:t xml:space="preserve"> </w:t>
      </w:r>
      <w:r w:rsidRPr="006622F3">
        <w:rPr>
          <w:color w:val="231F20"/>
        </w:rPr>
        <w:t>The</w:t>
      </w:r>
      <w:r w:rsidRPr="006622F3">
        <w:rPr>
          <w:color w:val="231F20"/>
          <w:spacing w:val="-5"/>
        </w:rPr>
        <w:t xml:space="preserve"> </w:t>
      </w:r>
      <w:r w:rsidRPr="006622F3">
        <w:rPr>
          <w:color w:val="231F20"/>
        </w:rPr>
        <w:t>Division</w:t>
      </w:r>
      <w:r w:rsidRPr="006622F3">
        <w:rPr>
          <w:color w:val="231F20"/>
          <w:spacing w:val="-6"/>
        </w:rPr>
        <w:t xml:space="preserve"> </w:t>
      </w:r>
      <w:r w:rsidRPr="006622F3">
        <w:rPr>
          <w:color w:val="231F20"/>
        </w:rPr>
        <w:t>of</w:t>
      </w:r>
      <w:r w:rsidRPr="006622F3">
        <w:rPr>
          <w:color w:val="231F20"/>
          <w:spacing w:val="-6"/>
        </w:rPr>
        <w:t xml:space="preserve"> </w:t>
      </w:r>
      <w:r w:rsidRPr="006622F3">
        <w:rPr>
          <w:color w:val="231F20"/>
        </w:rPr>
        <w:t>Civil</w:t>
      </w:r>
      <w:r w:rsidRPr="006622F3">
        <w:rPr>
          <w:color w:val="231F20"/>
          <w:spacing w:val="-16"/>
        </w:rPr>
        <w:t xml:space="preserve"> </w:t>
      </w:r>
      <w:r w:rsidRPr="006622F3">
        <w:rPr>
          <w:color w:val="231F20"/>
        </w:rPr>
        <w:t>Aviation was established in January 1986 to provide infrastructure and air traffic services and to regulate</w:t>
      </w:r>
      <w:r w:rsidRPr="006622F3">
        <w:rPr>
          <w:color w:val="231F20"/>
          <w:spacing w:val="-1"/>
        </w:rPr>
        <w:t xml:space="preserve"> </w:t>
      </w:r>
      <w:r w:rsidRPr="006622F3">
        <w:rPr>
          <w:color w:val="231F20"/>
        </w:rPr>
        <w:t>the airline industry.</w:t>
      </w:r>
      <w:r w:rsidRPr="006622F3">
        <w:rPr>
          <w:color w:val="231F20"/>
          <w:spacing w:val="-7"/>
        </w:rPr>
        <w:t xml:space="preserve"> </w:t>
      </w:r>
      <w:r w:rsidRPr="006622F3">
        <w:rPr>
          <w:color w:val="231F20"/>
        </w:rPr>
        <w:t>The Civil</w:t>
      </w:r>
      <w:r w:rsidRPr="006622F3">
        <w:rPr>
          <w:color w:val="231F20"/>
          <w:spacing w:val="-16"/>
        </w:rPr>
        <w:t xml:space="preserve"> </w:t>
      </w:r>
      <w:r w:rsidRPr="006622F3">
        <w:rPr>
          <w:color w:val="231F20"/>
        </w:rPr>
        <w:t>Aviation</w:t>
      </w:r>
      <w:r w:rsidRPr="006622F3">
        <w:rPr>
          <w:color w:val="231F20"/>
          <w:spacing w:val="-8"/>
        </w:rPr>
        <w:t xml:space="preserve"> </w:t>
      </w:r>
      <w:r w:rsidRPr="006622F3">
        <w:rPr>
          <w:color w:val="231F20"/>
        </w:rPr>
        <w:t>Act was enacted in 1990 and the Division of Civil</w:t>
      </w:r>
      <w:r w:rsidRPr="006622F3">
        <w:rPr>
          <w:color w:val="231F20"/>
          <w:spacing w:val="-8"/>
        </w:rPr>
        <w:t xml:space="preserve"> </w:t>
      </w:r>
      <w:r w:rsidRPr="006622F3">
        <w:rPr>
          <w:color w:val="231F20"/>
        </w:rPr>
        <w:t>Aviation became the member of ICAO (International Civil</w:t>
      </w:r>
      <w:r w:rsidRPr="006622F3">
        <w:rPr>
          <w:color w:val="231F20"/>
          <w:spacing w:val="-8"/>
        </w:rPr>
        <w:t xml:space="preserve"> </w:t>
      </w:r>
      <w:r w:rsidRPr="006622F3">
        <w:rPr>
          <w:color w:val="231F20"/>
        </w:rPr>
        <w:t>Aviation Organization). The</w:t>
      </w:r>
      <w:r w:rsidRPr="006622F3">
        <w:rPr>
          <w:color w:val="231F20"/>
          <w:spacing w:val="-2"/>
        </w:rPr>
        <w:t xml:space="preserve"> </w:t>
      </w:r>
      <w:r w:rsidRPr="006622F3">
        <w:rPr>
          <w:color w:val="231F20"/>
        </w:rPr>
        <w:t>Paro</w:t>
      </w:r>
      <w:r w:rsidRPr="006622F3">
        <w:rPr>
          <w:color w:val="231F20"/>
          <w:spacing w:val="-2"/>
        </w:rPr>
        <w:t xml:space="preserve"> </w:t>
      </w:r>
      <w:r w:rsidRPr="006622F3">
        <w:rPr>
          <w:color w:val="231F20"/>
        </w:rPr>
        <w:t>International</w:t>
      </w:r>
      <w:r w:rsidRPr="006622F3">
        <w:rPr>
          <w:color w:val="231F20"/>
          <w:spacing w:val="-11"/>
        </w:rPr>
        <w:t xml:space="preserve"> </w:t>
      </w:r>
      <w:r w:rsidRPr="006622F3">
        <w:rPr>
          <w:color w:val="231F20"/>
        </w:rPr>
        <w:t>Airport</w:t>
      </w:r>
      <w:r w:rsidRPr="006622F3">
        <w:rPr>
          <w:color w:val="231F20"/>
          <w:spacing w:val="-2"/>
        </w:rPr>
        <w:t xml:space="preserve"> </w:t>
      </w:r>
      <w:r w:rsidRPr="006622F3">
        <w:rPr>
          <w:color w:val="231F20"/>
        </w:rPr>
        <w:t>inaugurated</w:t>
      </w:r>
      <w:r w:rsidRPr="006622F3">
        <w:rPr>
          <w:color w:val="231F20"/>
          <w:spacing w:val="-3"/>
        </w:rPr>
        <w:t xml:space="preserve"> </w:t>
      </w:r>
      <w:r w:rsidRPr="006622F3">
        <w:rPr>
          <w:color w:val="231F20"/>
        </w:rPr>
        <w:t>on</w:t>
      </w:r>
      <w:r w:rsidRPr="006622F3">
        <w:rPr>
          <w:color w:val="231F20"/>
          <w:spacing w:val="-3"/>
        </w:rPr>
        <w:t xml:space="preserve"> </w:t>
      </w:r>
      <w:r w:rsidRPr="006622F3">
        <w:rPr>
          <w:color w:val="231F20"/>
        </w:rPr>
        <w:t>10th</w:t>
      </w:r>
      <w:r w:rsidRPr="006622F3">
        <w:rPr>
          <w:color w:val="231F20"/>
          <w:spacing w:val="-11"/>
        </w:rPr>
        <w:t xml:space="preserve"> </w:t>
      </w:r>
      <w:r w:rsidRPr="006622F3">
        <w:rPr>
          <w:color w:val="231F20"/>
        </w:rPr>
        <w:t>April</w:t>
      </w:r>
      <w:r w:rsidRPr="006622F3">
        <w:rPr>
          <w:color w:val="231F20"/>
          <w:spacing w:val="-2"/>
        </w:rPr>
        <w:t xml:space="preserve"> </w:t>
      </w:r>
      <w:r w:rsidRPr="006622F3">
        <w:rPr>
          <w:color w:val="231F20"/>
        </w:rPr>
        <w:t>1999</w:t>
      </w:r>
      <w:r w:rsidRPr="006622F3">
        <w:rPr>
          <w:color w:val="231F20"/>
          <w:spacing w:val="-2"/>
        </w:rPr>
        <w:t xml:space="preserve"> </w:t>
      </w:r>
      <w:r w:rsidRPr="006622F3">
        <w:rPr>
          <w:color w:val="231F20"/>
        </w:rPr>
        <w:t>has</w:t>
      </w:r>
      <w:r w:rsidRPr="006622F3">
        <w:rPr>
          <w:color w:val="231F20"/>
          <w:spacing w:val="-3"/>
        </w:rPr>
        <w:t xml:space="preserve"> </w:t>
      </w:r>
      <w:r w:rsidRPr="006622F3">
        <w:rPr>
          <w:color w:val="231F20"/>
        </w:rPr>
        <w:t>taken</w:t>
      </w:r>
      <w:r w:rsidRPr="006622F3">
        <w:rPr>
          <w:color w:val="231F20"/>
          <w:spacing w:val="-2"/>
        </w:rPr>
        <w:t xml:space="preserve"> </w:t>
      </w:r>
      <w:r w:rsidRPr="006622F3">
        <w:rPr>
          <w:color w:val="231F20"/>
        </w:rPr>
        <w:t>the</w:t>
      </w:r>
      <w:r w:rsidRPr="006622F3">
        <w:rPr>
          <w:color w:val="231F20"/>
          <w:spacing w:val="-2"/>
        </w:rPr>
        <w:t xml:space="preserve"> </w:t>
      </w:r>
      <w:r w:rsidRPr="006622F3">
        <w:rPr>
          <w:color w:val="231F20"/>
        </w:rPr>
        <w:t>air</w:t>
      </w:r>
      <w:r w:rsidRPr="006622F3">
        <w:rPr>
          <w:color w:val="231F20"/>
          <w:spacing w:val="-3"/>
        </w:rPr>
        <w:t xml:space="preserve"> </w:t>
      </w:r>
      <w:r w:rsidRPr="006622F3">
        <w:rPr>
          <w:color w:val="231F20"/>
        </w:rPr>
        <w:t>transport sectors further ahead in providing reliable, safe and comfortable travel services.</w:t>
      </w:r>
    </w:p>
    <w:p w14:paraId="2C0CAEF2" w14:textId="77777777" w:rsidR="007F7B46" w:rsidRDefault="007F7B46" w:rsidP="007F7B46">
      <w:pPr>
        <w:spacing w:line="285" w:lineRule="auto"/>
        <w:ind w:right="182"/>
        <w:jc w:val="both"/>
        <w:rPr>
          <w:color w:val="231F20"/>
        </w:rPr>
      </w:pPr>
      <w:r w:rsidRPr="006622F3">
        <w:rPr>
          <w:color w:val="231F20"/>
        </w:rPr>
        <w:t xml:space="preserve">Since the establishment of first telephone network in 1963 the ICT sector has come a </w:t>
      </w:r>
      <w:r w:rsidRPr="006622F3">
        <w:rPr>
          <w:color w:val="231F20"/>
          <w:w w:val="95"/>
        </w:rPr>
        <w:t>long way.</w:t>
      </w:r>
      <w:r w:rsidRPr="006622F3">
        <w:rPr>
          <w:color w:val="231F20"/>
          <w:spacing w:val="-3"/>
          <w:w w:val="95"/>
        </w:rPr>
        <w:t xml:space="preserve"> </w:t>
      </w:r>
      <w:r w:rsidRPr="006622F3">
        <w:rPr>
          <w:color w:val="231F20"/>
          <w:w w:val="95"/>
        </w:rPr>
        <w:t xml:space="preserve">Telecommunication network has changed from physical wire network to a national </w:t>
      </w:r>
      <w:r w:rsidRPr="006622F3">
        <w:rPr>
          <w:color w:val="231F20"/>
        </w:rPr>
        <w:t>digital network today. Telecommunication has been accorded high priority in Bhutan’s development</w:t>
      </w:r>
      <w:r w:rsidRPr="006622F3">
        <w:rPr>
          <w:color w:val="231F20"/>
          <w:spacing w:val="-3"/>
        </w:rPr>
        <w:t xml:space="preserve"> </w:t>
      </w:r>
      <w:r w:rsidRPr="006622F3">
        <w:rPr>
          <w:color w:val="231F20"/>
        </w:rPr>
        <w:t>plans.</w:t>
      </w:r>
      <w:r w:rsidRPr="006622F3">
        <w:rPr>
          <w:color w:val="231F20"/>
          <w:spacing w:val="-3"/>
        </w:rPr>
        <w:t xml:space="preserve"> </w:t>
      </w:r>
      <w:r w:rsidRPr="006622F3">
        <w:rPr>
          <w:color w:val="231F20"/>
        </w:rPr>
        <w:t>Bhutan’s</w:t>
      </w:r>
      <w:r w:rsidRPr="006622F3">
        <w:rPr>
          <w:color w:val="231F20"/>
          <w:spacing w:val="-2"/>
        </w:rPr>
        <w:t xml:space="preserve"> </w:t>
      </w:r>
      <w:r w:rsidRPr="006622F3">
        <w:rPr>
          <w:color w:val="231F20"/>
        </w:rPr>
        <w:t>first</w:t>
      </w:r>
      <w:r w:rsidRPr="006622F3">
        <w:rPr>
          <w:color w:val="231F20"/>
          <w:spacing w:val="-2"/>
        </w:rPr>
        <w:t xml:space="preserve"> </w:t>
      </w:r>
      <w:r w:rsidRPr="006622F3">
        <w:rPr>
          <w:color w:val="231F20"/>
        </w:rPr>
        <w:t>satellite</w:t>
      </w:r>
      <w:r w:rsidRPr="006622F3">
        <w:rPr>
          <w:color w:val="231F20"/>
          <w:spacing w:val="-2"/>
        </w:rPr>
        <w:t xml:space="preserve"> </w:t>
      </w:r>
      <w:r w:rsidRPr="006622F3">
        <w:rPr>
          <w:color w:val="231F20"/>
        </w:rPr>
        <w:t>international</w:t>
      </w:r>
      <w:r w:rsidRPr="006622F3">
        <w:rPr>
          <w:color w:val="231F20"/>
          <w:spacing w:val="-3"/>
        </w:rPr>
        <w:t xml:space="preserve"> </w:t>
      </w:r>
      <w:r w:rsidRPr="006622F3">
        <w:rPr>
          <w:color w:val="231F20"/>
        </w:rPr>
        <w:t>link</w:t>
      </w:r>
      <w:r w:rsidRPr="006622F3">
        <w:rPr>
          <w:color w:val="231F20"/>
          <w:spacing w:val="-3"/>
        </w:rPr>
        <w:t xml:space="preserve"> </w:t>
      </w:r>
      <w:r w:rsidRPr="006622F3">
        <w:rPr>
          <w:color w:val="231F20"/>
        </w:rPr>
        <w:t>was</w:t>
      </w:r>
      <w:r w:rsidRPr="006622F3">
        <w:rPr>
          <w:color w:val="231F20"/>
          <w:spacing w:val="-3"/>
        </w:rPr>
        <w:t xml:space="preserve"> </w:t>
      </w:r>
      <w:r w:rsidRPr="006622F3">
        <w:rPr>
          <w:color w:val="231F20"/>
        </w:rPr>
        <w:t>established</w:t>
      </w:r>
      <w:r w:rsidRPr="006622F3">
        <w:rPr>
          <w:color w:val="231F20"/>
          <w:spacing w:val="-3"/>
        </w:rPr>
        <w:t xml:space="preserve"> </w:t>
      </w:r>
      <w:r w:rsidRPr="006622F3">
        <w:rPr>
          <w:color w:val="231F20"/>
        </w:rPr>
        <w:t>in</w:t>
      </w:r>
      <w:r w:rsidRPr="006622F3">
        <w:rPr>
          <w:color w:val="231F20"/>
          <w:spacing w:val="-3"/>
        </w:rPr>
        <w:t xml:space="preserve"> </w:t>
      </w:r>
      <w:r w:rsidRPr="006622F3">
        <w:rPr>
          <w:color w:val="231F20"/>
        </w:rPr>
        <w:t>1990</w:t>
      </w:r>
      <w:r w:rsidRPr="006622F3">
        <w:rPr>
          <w:color w:val="231F20"/>
          <w:spacing w:val="-2"/>
        </w:rPr>
        <w:t xml:space="preserve"> </w:t>
      </w:r>
      <w:r w:rsidRPr="006622F3">
        <w:rPr>
          <w:color w:val="231F20"/>
        </w:rPr>
        <w:t xml:space="preserve">with </w:t>
      </w:r>
      <w:r w:rsidRPr="006622F3">
        <w:rPr>
          <w:color w:val="231F20"/>
          <w:spacing w:val="-2"/>
        </w:rPr>
        <w:t>the</w:t>
      </w:r>
      <w:r w:rsidRPr="006622F3">
        <w:rPr>
          <w:color w:val="231F20"/>
          <w:spacing w:val="-14"/>
        </w:rPr>
        <w:t xml:space="preserve"> </w:t>
      </w:r>
      <w:r w:rsidRPr="006622F3">
        <w:rPr>
          <w:color w:val="231F20"/>
          <w:spacing w:val="-2"/>
        </w:rPr>
        <w:t>installation</w:t>
      </w:r>
      <w:r w:rsidRPr="006622F3">
        <w:rPr>
          <w:color w:val="231F20"/>
          <w:spacing w:val="-13"/>
        </w:rPr>
        <w:t xml:space="preserve"> </w:t>
      </w:r>
      <w:r w:rsidRPr="006622F3">
        <w:rPr>
          <w:color w:val="231F20"/>
          <w:spacing w:val="-2"/>
        </w:rPr>
        <w:t>of</w:t>
      </w:r>
      <w:r w:rsidRPr="006622F3">
        <w:rPr>
          <w:color w:val="231F20"/>
          <w:spacing w:val="-13"/>
        </w:rPr>
        <w:t xml:space="preserve"> </w:t>
      </w:r>
      <w:r w:rsidRPr="006622F3">
        <w:rPr>
          <w:color w:val="231F20"/>
          <w:spacing w:val="-2"/>
        </w:rPr>
        <w:t>the</w:t>
      </w:r>
      <w:r w:rsidRPr="006622F3">
        <w:rPr>
          <w:color w:val="231F20"/>
          <w:spacing w:val="-14"/>
        </w:rPr>
        <w:t xml:space="preserve"> </w:t>
      </w:r>
      <w:r w:rsidRPr="006622F3">
        <w:rPr>
          <w:color w:val="231F20"/>
          <w:spacing w:val="-2"/>
        </w:rPr>
        <w:t>Earth</w:t>
      </w:r>
      <w:r w:rsidRPr="006622F3">
        <w:rPr>
          <w:color w:val="231F20"/>
          <w:spacing w:val="-13"/>
        </w:rPr>
        <w:t xml:space="preserve"> </w:t>
      </w:r>
      <w:r w:rsidRPr="006622F3">
        <w:rPr>
          <w:color w:val="231F20"/>
          <w:spacing w:val="-2"/>
        </w:rPr>
        <w:t>satellite</w:t>
      </w:r>
      <w:r w:rsidRPr="006622F3">
        <w:rPr>
          <w:color w:val="231F20"/>
          <w:spacing w:val="-13"/>
        </w:rPr>
        <w:t xml:space="preserve"> </w:t>
      </w:r>
      <w:r w:rsidRPr="006622F3">
        <w:rPr>
          <w:color w:val="231F20"/>
          <w:spacing w:val="-2"/>
        </w:rPr>
        <w:t>station</w:t>
      </w:r>
      <w:r w:rsidRPr="006622F3">
        <w:rPr>
          <w:color w:val="231F20"/>
          <w:spacing w:val="-13"/>
        </w:rPr>
        <w:t xml:space="preserve"> </w:t>
      </w:r>
      <w:r w:rsidRPr="006622F3">
        <w:rPr>
          <w:color w:val="231F20"/>
          <w:spacing w:val="-2"/>
        </w:rPr>
        <w:t>and</w:t>
      </w:r>
      <w:r w:rsidRPr="006622F3">
        <w:rPr>
          <w:color w:val="231F20"/>
          <w:spacing w:val="-14"/>
        </w:rPr>
        <w:t xml:space="preserve"> </w:t>
      </w:r>
      <w:r w:rsidRPr="006622F3">
        <w:rPr>
          <w:color w:val="231F20"/>
          <w:spacing w:val="-2"/>
        </w:rPr>
        <w:t>an</w:t>
      </w:r>
      <w:r w:rsidRPr="006622F3">
        <w:rPr>
          <w:color w:val="231F20"/>
          <w:spacing w:val="-13"/>
        </w:rPr>
        <w:t xml:space="preserve"> </w:t>
      </w:r>
      <w:r w:rsidRPr="006622F3">
        <w:rPr>
          <w:color w:val="231F20"/>
          <w:spacing w:val="-2"/>
        </w:rPr>
        <w:t>international</w:t>
      </w:r>
      <w:r w:rsidRPr="006622F3">
        <w:rPr>
          <w:color w:val="231F20"/>
          <w:spacing w:val="-13"/>
        </w:rPr>
        <w:t xml:space="preserve"> </w:t>
      </w:r>
      <w:r w:rsidRPr="006622F3">
        <w:rPr>
          <w:color w:val="231F20"/>
          <w:spacing w:val="-2"/>
        </w:rPr>
        <w:t>gateway</w:t>
      </w:r>
      <w:r w:rsidRPr="006622F3">
        <w:rPr>
          <w:color w:val="231F20"/>
          <w:spacing w:val="-14"/>
        </w:rPr>
        <w:t xml:space="preserve"> </w:t>
      </w:r>
      <w:r w:rsidRPr="006622F3">
        <w:rPr>
          <w:color w:val="231F20"/>
          <w:spacing w:val="-2"/>
        </w:rPr>
        <w:t>switch</w:t>
      </w:r>
      <w:r w:rsidRPr="006622F3">
        <w:rPr>
          <w:color w:val="231F20"/>
          <w:spacing w:val="-13"/>
        </w:rPr>
        <w:t xml:space="preserve"> </w:t>
      </w:r>
      <w:r w:rsidRPr="006622F3">
        <w:rPr>
          <w:color w:val="231F20"/>
          <w:spacing w:val="-2"/>
        </w:rPr>
        <w:t>in</w:t>
      </w:r>
      <w:r w:rsidRPr="006622F3">
        <w:rPr>
          <w:color w:val="231F20"/>
          <w:spacing w:val="-13"/>
        </w:rPr>
        <w:t xml:space="preserve"> </w:t>
      </w:r>
      <w:r w:rsidRPr="006622F3">
        <w:rPr>
          <w:color w:val="231F20"/>
          <w:spacing w:val="-2"/>
        </w:rPr>
        <w:t xml:space="preserve">Thimphu. </w:t>
      </w:r>
      <w:r w:rsidRPr="006622F3">
        <w:rPr>
          <w:color w:val="231F20"/>
        </w:rPr>
        <w:t xml:space="preserve">In September 1993 the telecommunication link between Thimphu and </w:t>
      </w:r>
      <w:proofErr w:type="spellStart"/>
      <w:r w:rsidRPr="006622F3">
        <w:rPr>
          <w:color w:val="231F20"/>
        </w:rPr>
        <w:t>Tsirang</w:t>
      </w:r>
      <w:proofErr w:type="spellEnd"/>
      <w:r w:rsidRPr="006622F3">
        <w:rPr>
          <w:color w:val="231F20"/>
        </w:rPr>
        <w:t xml:space="preserve"> was established and in March 1999 all the </w:t>
      </w:r>
      <w:proofErr w:type="gramStart"/>
      <w:r w:rsidRPr="006622F3">
        <w:rPr>
          <w:color w:val="231F20"/>
        </w:rPr>
        <w:t>20 district</w:t>
      </w:r>
      <w:proofErr w:type="gramEnd"/>
      <w:r w:rsidRPr="006622F3">
        <w:rPr>
          <w:color w:val="231F20"/>
        </w:rPr>
        <w:t xml:space="preserve"> </w:t>
      </w:r>
      <w:r w:rsidRPr="006622F3">
        <w:rPr>
          <w:color w:val="231F20"/>
          <w:spacing w:val="9"/>
        </w:rPr>
        <w:t xml:space="preserve">headquarters </w:t>
      </w:r>
      <w:r w:rsidRPr="006622F3">
        <w:rPr>
          <w:color w:val="231F20"/>
        </w:rPr>
        <w:t xml:space="preserve">had access </w:t>
      </w:r>
      <w:r w:rsidRPr="006622F3">
        <w:rPr>
          <w:color w:val="231F20"/>
          <w:spacing w:val="10"/>
        </w:rPr>
        <w:t xml:space="preserve">to </w:t>
      </w:r>
      <w:r w:rsidRPr="006622F3">
        <w:rPr>
          <w:color w:val="231F20"/>
        </w:rPr>
        <w:t>telecommunication services.</w:t>
      </w:r>
    </w:p>
    <w:p w14:paraId="7DA039AD" w14:textId="77777777" w:rsidR="007F7B46" w:rsidRDefault="007F7B46" w:rsidP="007F7B46">
      <w:pPr>
        <w:spacing w:before="119" w:line="285" w:lineRule="auto"/>
        <w:ind w:right="478"/>
        <w:jc w:val="both"/>
        <w:rPr>
          <w:color w:val="231F20"/>
          <w:spacing w:val="-2"/>
        </w:rPr>
      </w:pPr>
      <w:r w:rsidRPr="006622F3">
        <w:rPr>
          <w:color w:val="231F20"/>
        </w:rPr>
        <w:t>Following the formulation and implementation of Bhutan Postal</w:t>
      </w:r>
      <w:r w:rsidRPr="006622F3">
        <w:rPr>
          <w:color w:val="231F20"/>
          <w:spacing w:val="-6"/>
        </w:rPr>
        <w:t xml:space="preserve"> </w:t>
      </w:r>
      <w:r w:rsidRPr="006622F3">
        <w:rPr>
          <w:color w:val="231F20"/>
        </w:rPr>
        <w:t xml:space="preserve">Act of 1996, Division of Post was incorporated under the Companies Act of Bhutan. In 1993, Bhutan Post </w:t>
      </w:r>
      <w:r w:rsidRPr="006622F3">
        <w:rPr>
          <w:color w:val="231F20"/>
          <w:spacing w:val="-2"/>
        </w:rPr>
        <w:t>introduced</w:t>
      </w:r>
      <w:r w:rsidRPr="006622F3">
        <w:rPr>
          <w:color w:val="231F20"/>
          <w:spacing w:val="-7"/>
        </w:rPr>
        <w:t xml:space="preserve"> </w:t>
      </w:r>
      <w:r w:rsidRPr="006622F3">
        <w:rPr>
          <w:color w:val="231F20"/>
          <w:spacing w:val="-2"/>
        </w:rPr>
        <w:t>International</w:t>
      </w:r>
      <w:r w:rsidRPr="006622F3">
        <w:rPr>
          <w:color w:val="231F20"/>
          <w:spacing w:val="-7"/>
        </w:rPr>
        <w:t xml:space="preserve"> </w:t>
      </w:r>
      <w:r w:rsidRPr="006622F3">
        <w:rPr>
          <w:color w:val="231F20"/>
          <w:spacing w:val="-2"/>
        </w:rPr>
        <w:t>Express</w:t>
      </w:r>
      <w:r w:rsidRPr="006622F3">
        <w:rPr>
          <w:color w:val="231F20"/>
          <w:spacing w:val="-7"/>
        </w:rPr>
        <w:t xml:space="preserve"> </w:t>
      </w:r>
      <w:r w:rsidRPr="006622F3">
        <w:rPr>
          <w:color w:val="231F20"/>
          <w:spacing w:val="-2"/>
        </w:rPr>
        <w:t>Mail</w:t>
      </w:r>
      <w:r w:rsidRPr="006622F3">
        <w:rPr>
          <w:color w:val="231F20"/>
          <w:spacing w:val="-7"/>
        </w:rPr>
        <w:t xml:space="preserve"> </w:t>
      </w:r>
      <w:r w:rsidRPr="006622F3">
        <w:rPr>
          <w:color w:val="231F20"/>
          <w:spacing w:val="-2"/>
        </w:rPr>
        <w:t>Service</w:t>
      </w:r>
      <w:r w:rsidRPr="006622F3">
        <w:rPr>
          <w:color w:val="231F20"/>
          <w:spacing w:val="-7"/>
        </w:rPr>
        <w:t xml:space="preserve"> </w:t>
      </w:r>
      <w:r w:rsidRPr="006622F3">
        <w:rPr>
          <w:color w:val="231F20"/>
          <w:spacing w:val="-2"/>
        </w:rPr>
        <w:t>and</w:t>
      </w:r>
      <w:r w:rsidRPr="006622F3">
        <w:rPr>
          <w:color w:val="231F20"/>
          <w:spacing w:val="-7"/>
        </w:rPr>
        <w:t xml:space="preserve"> </w:t>
      </w:r>
      <w:r w:rsidRPr="006622F3">
        <w:rPr>
          <w:color w:val="231F20"/>
          <w:spacing w:val="-2"/>
        </w:rPr>
        <w:t>after</w:t>
      </w:r>
      <w:r w:rsidRPr="006622F3">
        <w:rPr>
          <w:color w:val="231F20"/>
          <w:spacing w:val="-7"/>
        </w:rPr>
        <w:t xml:space="preserve"> </w:t>
      </w:r>
      <w:r w:rsidRPr="006622F3">
        <w:rPr>
          <w:color w:val="231F20"/>
          <w:spacing w:val="-2"/>
        </w:rPr>
        <w:t>a</w:t>
      </w:r>
      <w:r w:rsidRPr="006622F3">
        <w:rPr>
          <w:color w:val="231F20"/>
          <w:spacing w:val="-7"/>
        </w:rPr>
        <w:t xml:space="preserve"> </w:t>
      </w:r>
      <w:r w:rsidRPr="006622F3">
        <w:rPr>
          <w:color w:val="231F20"/>
          <w:spacing w:val="-2"/>
        </w:rPr>
        <w:t>year</w:t>
      </w:r>
      <w:r w:rsidRPr="006622F3">
        <w:rPr>
          <w:color w:val="231F20"/>
          <w:spacing w:val="-7"/>
        </w:rPr>
        <w:t xml:space="preserve"> </w:t>
      </w:r>
      <w:r w:rsidRPr="006622F3">
        <w:rPr>
          <w:color w:val="231F20"/>
          <w:spacing w:val="-2"/>
        </w:rPr>
        <w:t>Domestic</w:t>
      </w:r>
      <w:r w:rsidRPr="006622F3">
        <w:rPr>
          <w:color w:val="231F20"/>
          <w:spacing w:val="-7"/>
        </w:rPr>
        <w:t xml:space="preserve"> </w:t>
      </w:r>
      <w:r w:rsidRPr="006622F3">
        <w:rPr>
          <w:color w:val="231F20"/>
          <w:spacing w:val="-2"/>
        </w:rPr>
        <w:t>Express</w:t>
      </w:r>
      <w:r w:rsidRPr="006622F3">
        <w:rPr>
          <w:color w:val="231F20"/>
          <w:spacing w:val="-7"/>
        </w:rPr>
        <w:t xml:space="preserve"> </w:t>
      </w:r>
      <w:r w:rsidRPr="006622F3">
        <w:rPr>
          <w:color w:val="231F20"/>
          <w:spacing w:val="-2"/>
        </w:rPr>
        <w:t>Services and</w:t>
      </w:r>
      <w:r w:rsidRPr="006622F3">
        <w:rPr>
          <w:color w:val="231F20"/>
          <w:spacing w:val="-10"/>
        </w:rPr>
        <w:t xml:space="preserve"> </w:t>
      </w:r>
      <w:r w:rsidRPr="006622F3">
        <w:rPr>
          <w:color w:val="231F20"/>
          <w:spacing w:val="-2"/>
        </w:rPr>
        <w:t>Fax</w:t>
      </w:r>
      <w:r w:rsidRPr="006622F3">
        <w:rPr>
          <w:color w:val="231F20"/>
          <w:spacing w:val="-10"/>
        </w:rPr>
        <w:t xml:space="preserve"> </w:t>
      </w:r>
      <w:r w:rsidRPr="006622F3">
        <w:rPr>
          <w:color w:val="231F20"/>
          <w:spacing w:val="-2"/>
        </w:rPr>
        <w:t>Mail</w:t>
      </w:r>
      <w:r w:rsidRPr="006622F3">
        <w:rPr>
          <w:color w:val="231F20"/>
          <w:spacing w:val="-10"/>
        </w:rPr>
        <w:t xml:space="preserve"> </w:t>
      </w:r>
      <w:r w:rsidRPr="006622F3">
        <w:rPr>
          <w:color w:val="231F20"/>
          <w:spacing w:val="-2"/>
        </w:rPr>
        <w:t>Services</w:t>
      </w:r>
      <w:r w:rsidRPr="006622F3">
        <w:rPr>
          <w:color w:val="231F20"/>
          <w:spacing w:val="-10"/>
        </w:rPr>
        <w:t xml:space="preserve"> </w:t>
      </w:r>
      <w:r w:rsidRPr="006622F3">
        <w:rPr>
          <w:color w:val="231F20"/>
          <w:spacing w:val="-2"/>
        </w:rPr>
        <w:t>were</w:t>
      </w:r>
      <w:r w:rsidRPr="006622F3">
        <w:rPr>
          <w:color w:val="231F20"/>
          <w:spacing w:val="-10"/>
        </w:rPr>
        <w:t xml:space="preserve"> </w:t>
      </w:r>
      <w:r w:rsidRPr="006622F3">
        <w:rPr>
          <w:color w:val="231F20"/>
          <w:spacing w:val="-2"/>
        </w:rPr>
        <w:t>introduced.</w:t>
      </w:r>
      <w:r w:rsidRPr="006622F3">
        <w:rPr>
          <w:color w:val="231F20"/>
          <w:spacing w:val="-10"/>
        </w:rPr>
        <w:t xml:space="preserve"> </w:t>
      </w:r>
      <w:r w:rsidRPr="006622F3">
        <w:rPr>
          <w:color w:val="231F20"/>
          <w:spacing w:val="-2"/>
        </w:rPr>
        <w:t>Fax</w:t>
      </w:r>
      <w:r w:rsidRPr="006622F3">
        <w:rPr>
          <w:color w:val="231F20"/>
          <w:spacing w:val="-10"/>
        </w:rPr>
        <w:t xml:space="preserve"> </w:t>
      </w:r>
      <w:r w:rsidRPr="006622F3">
        <w:rPr>
          <w:color w:val="231F20"/>
          <w:spacing w:val="-2"/>
        </w:rPr>
        <w:t>Money</w:t>
      </w:r>
      <w:r w:rsidRPr="006622F3">
        <w:rPr>
          <w:color w:val="231F20"/>
          <w:spacing w:val="-10"/>
        </w:rPr>
        <w:t xml:space="preserve"> </w:t>
      </w:r>
      <w:r w:rsidRPr="006622F3">
        <w:rPr>
          <w:color w:val="231F20"/>
          <w:spacing w:val="-2"/>
        </w:rPr>
        <w:t>Order</w:t>
      </w:r>
      <w:r w:rsidRPr="006622F3">
        <w:rPr>
          <w:color w:val="231F20"/>
          <w:spacing w:val="-10"/>
        </w:rPr>
        <w:t xml:space="preserve"> </w:t>
      </w:r>
      <w:r w:rsidRPr="006622F3">
        <w:rPr>
          <w:color w:val="231F20"/>
          <w:spacing w:val="-2"/>
        </w:rPr>
        <w:t>Service</w:t>
      </w:r>
      <w:r w:rsidRPr="006622F3">
        <w:rPr>
          <w:color w:val="231F20"/>
          <w:spacing w:val="-10"/>
        </w:rPr>
        <w:t xml:space="preserve"> </w:t>
      </w:r>
      <w:r w:rsidRPr="006622F3">
        <w:rPr>
          <w:color w:val="231F20"/>
          <w:spacing w:val="-2"/>
        </w:rPr>
        <w:t>started</w:t>
      </w:r>
      <w:r w:rsidRPr="006622F3">
        <w:rPr>
          <w:color w:val="231F20"/>
          <w:spacing w:val="-10"/>
        </w:rPr>
        <w:t xml:space="preserve"> </w:t>
      </w:r>
      <w:r w:rsidRPr="006622F3">
        <w:rPr>
          <w:color w:val="231F20"/>
          <w:spacing w:val="-2"/>
        </w:rPr>
        <w:t>in</w:t>
      </w:r>
      <w:r w:rsidRPr="006622F3">
        <w:rPr>
          <w:color w:val="231F20"/>
          <w:spacing w:val="-10"/>
        </w:rPr>
        <w:t xml:space="preserve"> </w:t>
      </w:r>
      <w:r w:rsidRPr="006622F3">
        <w:rPr>
          <w:color w:val="231F20"/>
          <w:spacing w:val="-2"/>
        </w:rPr>
        <w:t>1996</w:t>
      </w:r>
      <w:r w:rsidRPr="006622F3">
        <w:rPr>
          <w:color w:val="231F20"/>
          <w:spacing w:val="-10"/>
        </w:rPr>
        <w:t xml:space="preserve"> </w:t>
      </w:r>
      <w:r w:rsidRPr="006622F3">
        <w:rPr>
          <w:color w:val="231F20"/>
          <w:spacing w:val="-2"/>
        </w:rPr>
        <w:t>followed</w:t>
      </w:r>
      <w:r>
        <w:rPr>
          <w:color w:val="231F20"/>
          <w:spacing w:val="-2"/>
        </w:rPr>
        <w:t xml:space="preserve"> </w:t>
      </w:r>
    </w:p>
    <w:p w14:paraId="06D191CB" w14:textId="77777777" w:rsidR="007F7B46" w:rsidRPr="006622F3" w:rsidRDefault="007F7B46" w:rsidP="007F7B46">
      <w:pPr>
        <w:spacing w:before="119" w:line="285" w:lineRule="auto"/>
        <w:ind w:right="478"/>
        <w:jc w:val="both"/>
      </w:pPr>
      <w:r w:rsidRPr="006622F3">
        <w:rPr>
          <w:color w:val="231F20"/>
        </w:rPr>
        <w:t>by</w:t>
      </w:r>
      <w:r w:rsidRPr="006622F3">
        <w:rPr>
          <w:color w:val="231F20"/>
          <w:spacing w:val="-12"/>
        </w:rPr>
        <w:t xml:space="preserve"> </w:t>
      </w:r>
      <w:r w:rsidRPr="006622F3">
        <w:rPr>
          <w:color w:val="231F20"/>
        </w:rPr>
        <w:t>Post</w:t>
      </w:r>
      <w:r w:rsidRPr="006622F3">
        <w:rPr>
          <w:color w:val="231F20"/>
          <w:spacing w:val="-12"/>
        </w:rPr>
        <w:t xml:space="preserve"> </w:t>
      </w:r>
      <w:r w:rsidRPr="006622F3">
        <w:rPr>
          <w:color w:val="231F20"/>
        </w:rPr>
        <w:t>Overnight</w:t>
      </w:r>
      <w:r w:rsidRPr="006622F3">
        <w:rPr>
          <w:color w:val="231F20"/>
          <w:spacing w:val="-12"/>
        </w:rPr>
        <w:t xml:space="preserve"> </w:t>
      </w:r>
      <w:r w:rsidRPr="006622F3">
        <w:rPr>
          <w:color w:val="231F20"/>
        </w:rPr>
        <w:t>Courier</w:t>
      </w:r>
      <w:r w:rsidRPr="006622F3">
        <w:rPr>
          <w:color w:val="231F20"/>
          <w:spacing w:val="-12"/>
        </w:rPr>
        <w:t xml:space="preserve"> </w:t>
      </w:r>
      <w:r w:rsidRPr="006622F3">
        <w:rPr>
          <w:color w:val="231F20"/>
        </w:rPr>
        <w:t>and</w:t>
      </w:r>
      <w:r w:rsidRPr="006622F3">
        <w:rPr>
          <w:color w:val="231F20"/>
          <w:spacing w:val="-12"/>
        </w:rPr>
        <w:t xml:space="preserve"> </w:t>
      </w:r>
      <w:r w:rsidRPr="006622F3">
        <w:rPr>
          <w:color w:val="231F20"/>
        </w:rPr>
        <w:t>Bhutan</w:t>
      </w:r>
      <w:r w:rsidRPr="006622F3">
        <w:rPr>
          <w:color w:val="231F20"/>
          <w:spacing w:val="-12"/>
        </w:rPr>
        <w:t xml:space="preserve"> </w:t>
      </w:r>
      <w:r w:rsidRPr="006622F3">
        <w:rPr>
          <w:color w:val="231F20"/>
        </w:rPr>
        <w:t>Post</w:t>
      </w:r>
      <w:r w:rsidRPr="006622F3">
        <w:rPr>
          <w:color w:val="231F20"/>
          <w:spacing w:val="-12"/>
        </w:rPr>
        <w:t xml:space="preserve"> </w:t>
      </w:r>
      <w:r w:rsidRPr="006622F3">
        <w:rPr>
          <w:color w:val="231F20"/>
        </w:rPr>
        <w:t>Express</w:t>
      </w:r>
      <w:r w:rsidRPr="006622F3">
        <w:rPr>
          <w:color w:val="231F20"/>
          <w:spacing w:val="-12"/>
        </w:rPr>
        <w:t xml:space="preserve"> </w:t>
      </w:r>
      <w:r w:rsidRPr="006622F3">
        <w:rPr>
          <w:color w:val="231F20"/>
        </w:rPr>
        <w:t>Passengers</w:t>
      </w:r>
      <w:r w:rsidRPr="006622F3">
        <w:rPr>
          <w:color w:val="231F20"/>
          <w:spacing w:val="-12"/>
        </w:rPr>
        <w:t xml:space="preserve"> </w:t>
      </w:r>
      <w:r w:rsidRPr="006622F3">
        <w:rPr>
          <w:color w:val="231F20"/>
        </w:rPr>
        <w:t>Services</w:t>
      </w:r>
      <w:r w:rsidRPr="006622F3">
        <w:rPr>
          <w:color w:val="231F20"/>
          <w:spacing w:val="-12"/>
        </w:rPr>
        <w:t xml:space="preserve"> </w:t>
      </w:r>
      <w:r w:rsidRPr="006622F3">
        <w:rPr>
          <w:color w:val="231F20"/>
        </w:rPr>
        <w:t>in</w:t>
      </w:r>
      <w:r w:rsidRPr="006622F3">
        <w:rPr>
          <w:color w:val="231F20"/>
          <w:spacing w:val="-12"/>
        </w:rPr>
        <w:t xml:space="preserve"> </w:t>
      </w:r>
      <w:r w:rsidRPr="006622F3">
        <w:rPr>
          <w:color w:val="231F20"/>
        </w:rPr>
        <w:t>1997.</w:t>
      </w:r>
      <w:r w:rsidRPr="006622F3">
        <w:rPr>
          <w:color w:val="231F20"/>
          <w:spacing w:val="-12"/>
        </w:rPr>
        <w:t xml:space="preserve"> </w:t>
      </w:r>
      <w:r w:rsidRPr="006622F3">
        <w:rPr>
          <w:color w:val="231F20"/>
        </w:rPr>
        <w:t>Within a short period, Bhutan Post increased the types of services from 4 to 13.</w:t>
      </w:r>
      <w:r w:rsidRPr="006622F3">
        <w:rPr>
          <w:color w:val="231F20"/>
          <w:spacing w:val="-6"/>
        </w:rPr>
        <w:t xml:space="preserve"> </w:t>
      </w:r>
      <w:r w:rsidRPr="006622F3">
        <w:rPr>
          <w:color w:val="231F20"/>
        </w:rPr>
        <w:t>There are now 127 postal infrastructures, where on an average one Post Office caters to around 5,188 Bhutanese People.</w:t>
      </w:r>
    </w:p>
    <w:p w14:paraId="30D2DA9C" w14:textId="77777777" w:rsidR="007F7B46" w:rsidRPr="006622F3" w:rsidRDefault="007F7B46" w:rsidP="007F7B46">
      <w:pPr>
        <w:spacing w:before="1" w:line="285" w:lineRule="auto"/>
        <w:ind w:right="478"/>
        <w:jc w:val="both"/>
      </w:pPr>
      <w:r w:rsidRPr="006622F3">
        <w:rPr>
          <w:color w:val="231F20"/>
        </w:rPr>
        <w:t xml:space="preserve">The recently completed national telecommunication network opened the path to global </w:t>
      </w:r>
      <w:r w:rsidRPr="006622F3">
        <w:rPr>
          <w:color w:val="231F20"/>
          <w:spacing w:val="-2"/>
        </w:rPr>
        <w:t>information</w:t>
      </w:r>
      <w:r w:rsidRPr="006622F3">
        <w:rPr>
          <w:color w:val="231F20"/>
          <w:spacing w:val="-7"/>
        </w:rPr>
        <w:t xml:space="preserve"> </w:t>
      </w:r>
      <w:r w:rsidRPr="006622F3">
        <w:rPr>
          <w:color w:val="231F20"/>
          <w:spacing w:val="-2"/>
        </w:rPr>
        <w:t>network.</w:t>
      </w:r>
      <w:r w:rsidRPr="006622F3">
        <w:rPr>
          <w:color w:val="231F20"/>
          <w:spacing w:val="-7"/>
        </w:rPr>
        <w:t xml:space="preserve"> </w:t>
      </w:r>
      <w:r w:rsidRPr="006622F3">
        <w:rPr>
          <w:color w:val="231F20"/>
          <w:spacing w:val="-2"/>
        </w:rPr>
        <w:t>On</w:t>
      </w:r>
      <w:r w:rsidRPr="006622F3">
        <w:rPr>
          <w:color w:val="231F20"/>
          <w:spacing w:val="-7"/>
        </w:rPr>
        <w:t xml:space="preserve"> </w:t>
      </w:r>
      <w:r w:rsidRPr="006622F3">
        <w:rPr>
          <w:color w:val="231F20"/>
          <w:spacing w:val="-2"/>
        </w:rPr>
        <w:t>2nd</w:t>
      </w:r>
      <w:r w:rsidRPr="006622F3">
        <w:rPr>
          <w:color w:val="231F20"/>
          <w:spacing w:val="-8"/>
        </w:rPr>
        <w:t xml:space="preserve"> </w:t>
      </w:r>
      <w:r w:rsidRPr="006622F3">
        <w:rPr>
          <w:color w:val="231F20"/>
          <w:spacing w:val="-2"/>
        </w:rPr>
        <w:t>June</w:t>
      </w:r>
      <w:r w:rsidRPr="006622F3">
        <w:rPr>
          <w:color w:val="231F20"/>
          <w:spacing w:val="-8"/>
        </w:rPr>
        <w:t xml:space="preserve"> </w:t>
      </w:r>
      <w:r w:rsidRPr="006622F3">
        <w:rPr>
          <w:color w:val="231F20"/>
          <w:spacing w:val="-2"/>
        </w:rPr>
        <w:t>1999,</w:t>
      </w:r>
      <w:r w:rsidRPr="006622F3">
        <w:rPr>
          <w:color w:val="231F20"/>
          <w:spacing w:val="-8"/>
        </w:rPr>
        <w:t xml:space="preserve"> </w:t>
      </w:r>
      <w:r w:rsidRPr="006622F3">
        <w:rPr>
          <w:color w:val="231F20"/>
          <w:spacing w:val="-2"/>
        </w:rPr>
        <w:t>the</w:t>
      </w:r>
      <w:r w:rsidRPr="006622F3">
        <w:rPr>
          <w:color w:val="231F20"/>
          <w:spacing w:val="-8"/>
        </w:rPr>
        <w:t xml:space="preserve"> </w:t>
      </w:r>
      <w:r w:rsidRPr="006622F3">
        <w:rPr>
          <w:color w:val="231F20"/>
          <w:spacing w:val="-2"/>
        </w:rPr>
        <w:t>country</w:t>
      </w:r>
      <w:r w:rsidRPr="006622F3">
        <w:rPr>
          <w:color w:val="231F20"/>
          <w:spacing w:val="-8"/>
        </w:rPr>
        <w:t xml:space="preserve"> </w:t>
      </w:r>
      <w:r w:rsidRPr="006622F3">
        <w:rPr>
          <w:color w:val="231F20"/>
          <w:spacing w:val="-2"/>
        </w:rPr>
        <w:t>established</w:t>
      </w:r>
      <w:r w:rsidRPr="006622F3">
        <w:rPr>
          <w:color w:val="231F20"/>
          <w:spacing w:val="-8"/>
        </w:rPr>
        <w:t xml:space="preserve"> </w:t>
      </w:r>
      <w:r w:rsidRPr="006622F3">
        <w:rPr>
          <w:color w:val="231F20"/>
          <w:spacing w:val="-2"/>
        </w:rPr>
        <w:t>the</w:t>
      </w:r>
      <w:r w:rsidRPr="006622F3">
        <w:rPr>
          <w:color w:val="231F20"/>
          <w:spacing w:val="-8"/>
        </w:rPr>
        <w:t xml:space="preserve"> </w:t>
      </w:r>
      <w:r w:rsidRPr="006622F3">
        <w:rPr>
          <w:color w:val="231F20"/>
          <w:spacing w:val="-2"/>
        </w:rPr>
        <w:t>first</w:t>
      </w:r>
      <w:r w:rsidRPr="006622F3">
        <w:rPr>
          <w:color w:val="231F20"/>
          <w:spacing w:val="-8"/>
        </w:rPr>
        <w:t xml:space="preserve"> </w:t>
      </w:r>
      <w:r w:rsidRPr="006622F3">
        <w:rPr>
          <w:color w:val="231F20"/>
          <w:spacing w:val="-2"/>
        </w:rPr>
        <w:t>television</w:t>
      </w:r>
      <w:r w:rsidRPr="006622F3">
        <w:rPr>
          <w:color w:val="231F20"/>
          <w:spacing w:val="-8"/>
        </w:rPr>
        <w:t xml:space="preserve"> </w:t>
      </w:r>
      <w:r w:rsidRPr="006622F3">
        <w:rPr>
          <w:color w:val="231F20"/>
          <w:spacing w:val="-2"/>
        </w:rPr>
        <w:t xml:space="preserve">network </w:t>
      </w:r>
      <w:r w:rsidRPr="006622F3">
        <w:rPr>
          <w:color w:val="231F20"/>
        </w:rPr>
        <w:t>and also started the Internet Services. Since then, the information and communication technology</w:t>
      </w:r>
      <w:r w:rsidRPr="006622F3">
        <w:rPr>
          <w:color w:val="231F20"/>
          <w:spacing w:val="-6"/>
        </w:rPr>
        <w:t xml:space="preserve"> </w:t>
      </w:r>
      <w:r w:rsidRPr="006622F3">
        <w:rPr>
          <w:color w:val="231F20"/>
        </w:rPr>
        <w:t>such</w:t>
      </w:r>
      <w:r w:rsidRPr="006622F3">
        <w:rPr>
          <w:color w:val="231F20"/>
          <w:spacing w:val="-6"/>
        </w:rPr>
        <w:t xml:space="preserve"> </w:t>
      </w:r>
      <w:r w:rsidRPr="006622F3">
        <w:rPr>
          <w:color w:val="231F20"/>
        </w:rPr>
        <w:t>as</w:t>
      </w:r>
      <w:r w:rsidRPr="006622F3">
        <w:rPr>
          <w:color w:val="231F20"/>
          <w:spacing w:val="-7"/>
        </w:rPr>
        <w:t xml:space="preserve"> </w:t>
      </w:r>
      <w:r w:rsidRPr="006622F3">
        <w:rPr>
          <w:color w:val="231F20"/>
        </w:rPr>
        <w:t>Internet</w:t>
      </w:r>
      <w:r w:rsidRPr="006622F3">
        <w:rPr>
          <w:color w:val="231F20"/>
          <w:spacing w:val="-6"/>
        </w:rPr>
        <w:t xml:space="preserve"> </w:t>
      </w:r>
      <w:r w:rsidRPr="006622F3">
        <w:rPr>
          <w:color w:val="231F20"/>
        </w:rPr>
        <w:t>provides</w:t>
      </w:r>
      <w:r w:rsidRPr="006622F3">
        <w:rPr>
          <w:color w:val="231F20"/>
          <w:spacing w:val="-7"/>
        </w:rPr>
        <w:t xml:space="preserve"> </w:t>
      </w:r>
      <w:r w:rsidRPr="006622F3">
        <w:rPr>
          <w:color w:val="231F20"/>
        </w:rPr>
        <w:t>access</w:t>
      </w:r>
      <w:r w:rsidRPr="006622F3">
        <w:rPr>
          <w:color w:val="231F20"/>
          <w:spacing w:val="-7"/>
        </w:rPr>
        <w:t xml:space="preserve"> </w:t>
      </w:r>
      <w:r w:rsidRPr="006622F3">
        <w:rPr>
          <w:color w:val="231F20"/>
        </w:rPr>
        <w:t>to</w:t>
      </w:r>
      <w:r w:rsidRPr="006622F3">
        <w:rPr>
          <w:color w:val="231F20"/>
          <w:spacing w:val="-6"/>
        </w:rPr>
        <w:t xml:space="preserve"> </w:t>
      </w:r>
      <w:r w:rsidRPr="006622F3">
        <w:rPr>
          <w:color w:val="231F20"/>
        </w:rPr>
        <w:t>global</w:t>
      </w:r>
      <w:r w:rsidRPr="006622F3">
        <w:rPr>
          <w:color w:val="231F20"/>
          <w:spacing w:val="-7"/>
        </w:rPr>
        <w:t xml:space="preserve"> </w:t>
      </w:r>
      <w:r w:rsidRPr="006622F3">
        <w:rPr>
          <w:color w:val="231F20"/>
        </w:rPr>
        <w:t>information</w:t>
      </w:r>
      <w:r w:rsidRPr="006622F3">
        <w:rPr>
          <w:color w:val="231F20"/>
          <w:spacing w:val="-7"/>
        </w:rPr>
        <w:t xml:space="preserve"> </w:t>
      </w:r>
      <w:r w:rsidRPr="006622F3">
        <w:rPr>
          <w:color w:val="231F20"/>
        </w:rPr>
        <w:t>and</w:t>
      </w:r>
      <w:r w:rsidRPr="006622F3">
        <w:rPr>
          <w:color w:val="231F20"/>
          <w:spacing w:val="-7"/>
        </w:rPr>
        <w:t xml:space="preserve"> </w:t>
      </w:r>
      <w:r w:rsidRPr="006622F3">
        <w:rPr>
          <w:color w:val="231F20"/>
        </w:rPr>
        <w:t>plays</w:t>
      </w:r>
      <w:r w:rsidRPr="006622F3">
        <w:rPr>
          <w:color w:val="231F20"/>
          <w:spacing w:val="-7"/>
        </w:rPr>
        <w:t xml:space="preserve"> </w:t>
      </w:r>
      <w:r w:rsidRPr="006622F3">
        <w:rPr>
          <w:color w:val="231F20"/>
        </w:rPr>
        <w:t>an</w:t>
      </w:r>
      <w:r w:rsidRPr="006622F3">
        <w:rPr>
          <w:color w:val="231F20"/>
          <w:spacing w:val="-7"/>
        </w:rPr>
        <w:t xml:space="preserve"> </w:t>
      </w:r>
      <w:r w:rsidRPr="006622F3">
        <w:rPr>
          <w:color w:val="231F20"/>
        </w:rPr>
        <w:t xml:space="preserve">important role in the </w:t>
      </w:r>
      <w:proofErr w:type="spellStart"/>
      <w:r w:rsidRPr="006622F3">
        <w:rPr>
          <w:color w:val="231F20"/>
        </w:rPr>
        <w:t>every day</w:t>
      </w:r>
      <w:proofErr w:type="spellEnd"/>
      <w:r w:rsidRPr="006622F3">
        <w:rPr>
          <w:color w:val="231F20"/>
        </w:rPr>
        <w:t xml:space="preserve"> affairs.</w:t>
      </w:r>
    </w:p>
    <w:p w14:paraId="24195F8D" w14:textId="77777777" w:rsidR="007F7B46" w:rsidRPr="006622F3" w:rsidRDefault="007F7B46" w:rsidP="007F7B46">
      <w:pPr>
        <w:spacing w:before="7"/>
        <w:rPr>
          <w:sz w:val="25"/>
        </w:rPr>
      </w:pPr>
    </w:p>
    <w:p w14:paraId="7C7365A2" w14:textId="77777777" w:rsidR="007F7B46" w:rsidRDefault="007F7B46" w:rsidP="007F7B46">
      <w:pPr>
        <w:spacing w:line="285" w:lineRule="auto"/>
        <w:ind w:right="476"/>
        <w:jc w:val="both"/>
        <w:rPr>
          <w:color w:val="231F20"/>
        </w:rPr>
      </w:pPr>
      <w:r w:rsidRPr="006622F3">
        <w:rPr>
          <w:color w:val="231F20"/>
        </w:rPr>
        <w:t>Yet another breakthrough was the launch of cellular mobile (B Mobile) services in the Kingdom, coinciding with the His Majesty’s Birthday, 11 November 2003. The Bhutan Telecom Corporation Ltd. has now connected all twenty Dzongkhags by the cellular services.</w:t>
      </w:r>
      <w:r w:rsidRPr="006622F3">
        <w:rPr>
          <w:color w:val="231F20"/>
          <w:spacing w:val="-14"/>
        </w:rPr>
        <w:t xml:space="preserve"> </w:t>
      </w:r>
      <w:r w:rsidRPr="006622F3">
        <w:rPr>
          <w:color w:val="231F20"/>
        </w:rPr>
        <w:t>As</w:t>
      </w:r>
      <w:r w:rsidRPr="006622F3">
        <w:rPr>
          <w:color w:val="231F20"/>
          <w:spacing w:val="-5"/>
        </w:rPr>
        <w:t xml:space="preserve"> </w:t>
      </w:r>
      <w:r w:rsidRPr="006622F3">
        <w:rPr>
          <w:color w:val="231F20"/>
        </w:rPr>
        <w:t>of</w:t>
      </w:r>
      <w:r w:rsidRPr="006622F3">
        <w:rPr>
          <w:color w:val="231F20"/>
          <w:spacing w:val="-5"/>
        </w:rPr>
        <w:t xml:space="preserve"> </w:t>
      </w:r>
      <w:r w:rsidRPr="006622F3">
        <w:rPr>
          <w:color w:val="231F20"/>
        </w:rPr>
        <w:t>December</w:t>
      </w:r>
      <w:r w:rsidRPr="006622F3">
        <w:rPr>
          <w:color w:val="231F20"/>
          <w:spacing w:val="-5"/>
        </w:rPr>
        <w:t xml:space="preserve"> </w:t>
      </w:r>
      <w:r w:rsidRPr="006622F3">
        <w:rPr>
          <w:color w:val="231F20"/>
        </w:rPr>
        <w:t>2007,</w:t>
      </w:r>
      <w:r w:rsidRPr="006622F3">
        <w:rPr>
          <w:color w:val="231F20"/>
          <w:spacing w:val="-5"/>
        </w:rPr>
        <w:t xml:space="preserve"> </w:t>
      </w:r>
      <w:r w:rsidRPr="006622F3">
        <w:rPr>
          <w:color w:val="231F20"/>
        </w:rPr>
        <w:t>there</w:t>
      </w:r>
      <w:r w:rsidRPr="006622F3">
        <w:rPr>
          <w:color w:val="231F20"/>
          <w:spacing w:val="-5"/>
        </w:rPr>
        <w:t xml:space="preserve"> </w:t>
      </w:r>
      <w:r w:rsidRPr="006622F3">
        <w:rPr>
          <w:color w:val="231F20"/>
        </w:rPr>
        <w:t>were</w:t>
      </w:r>
      <w:r w:rsidRPr="006622F3">
        <w:rPr>
          <w:color w:val="231F20"/>
          <w:spacing w:val="-5"/>
        </w:rPr>
        <w:t xml:space="preserve"> </w:t>
      </w:r>
      <w:r w:rsidRPr="006622F3">
        <w:rPr>
          <w:color w:val="231F20"/>
        </w:rPr>
        <w:t>30,279</w:t>
      </w:r>
      <w:r w:rsidRPr="006622F3">
        <w:rPr>
          <w:color w:val="231F20"/>
          <w:spacing w:val="-5"/>
        </w:rPr>
        <w:t xml:space="preserve"> </w:t>
      </w:r>
      <w:r w:rsidRPr="006622F3">
        <w:rPr>
          <w:color w:val="231F20"/>
        </w:rPr>
        <w:t>telephone</w:t>
      </w:r>
      <w:r w:rsidRPr="006622F3">
        <w:rPr>
          <w:color w:val="231F20"/>
          <w:spacing w:val="-5"/>
        </w:rPr>
        <w:t xml:space="preserve"> </w:t>
      </w:r>
      <w:r w:rsidRPr="006622F3">
        <w:rPr>
          <w:color w:val="231F20"/>
        </w:rPr>
        <w:t>sets</w:t>
      </w:r>
      <w:r w:rsidRPr="006622F3">
        <w:rPr>
          <w:color w:val="231F20"/>
          <w:spacing w:val="-5"/>
        </w:rPr>
        <w:t xml:space="preserve"> </w:t>
      </w:r>
      <w:r w:rsidRPr="006622F3">
        <w:rPr>
          <w:color w:val="231F20"/>
        </w:rPr>
        <w:t>in</w:t>
      </w:r>
      <w:r w:rsidRPr="006622F3">
        <w:rPr>
          <w:color w:val="231F20"/>
          <w:spacing w:val="-5"/>
        </w:rPr>
        <w:t xml:space="preserve"> </w:t>
      </w:r>
      <w:r w:rsidRPr="006622F3">
        <w:rPr>
          <w:color w:val="231F20"/>
        </w:rPr>
        <w:t>use</w:t>
      </w:r>
      <w:r w:rsidRPr="006622F3">
        <w:rPr>
          <w:color w:val="231F20"/>
          <w:spacing w:val="-5"/>
        </w:rPr>
        <w:t xml:space="preserve"> </w:t>
      </w:r>
      <w:r w:rsidRPr="006622F3">
        <w:rPr>
          <w:color w:val="231F20"/>
        </w:rPr>
        <w:t>and</w:t>
      </w:r>
      <w:r w:rsidRPr="006622F3">
        <w:rPr>
          <w:color w:val="231F20"/>
          <w:spacing w:val="-5"/>
        </w:rPr>
        <w:t xml:space="preserve"> </w:t>
      </w:r>
      <w:r w:rsidRPr="006622F3">
        <w:rPr>
          <w:color w:val="231F20"/>
        </w:rPr>
        <w:t>148,179</w:t>
      </w:r>
      <w:r w:rsidRPr="006622F3">
        <w:rPr>
          <w:color w:val="231F20"/>
          <w:spacing w:val="-5"/>
        </w:rPr>
        <w:t xml:space="preserve"> </w:t>
      </w:r>
      <w:r w:rsidRPr="006622F3">
        <w:rPr>
          <w:color w:val="231F20"/>
        </w:rPr>
        <w:t>B- Mobile subscribers.</w:t>
      </w:r>
    </w:p>
    <w:p w14:paraId="720EE7A4" w14:textId="77777777" w:rsidR="007F7B46" w:rsidRPr="006622F3" w:rsidRDefault="007F7B46" w:rsidP="007F7B46">
      <w:pPr>
        <w:spacing w:line="285" w:lineRule="auto"/>
        <w:ind w:left="118" w:right="476"/>
        <w:jc w:val="both"/>
      </w:pPr>
      <w:r w:rsidRPr="006622F3">
        <w:rPr>
          <w:noProof/>
          <w:lang w:val="en-GB" w:eastAsia="en-GB" w:bidi="ar-SA"/>
        </w:rPr>
        <mc:AlternateContent>
          <mc:Choice Requires="wpg">
            <w:drawing>
              <wp:anchor distT="0" distB="0" distL="0" distR="0" simplePos="0" relativeHeight="251659264" behindDoc="1" locked="0" layoutInCell="1" allowOverlap="1" wp14:anchorId="5FC8A05B" wp14:editId="2EBCB567">
                <wp:simplePos x="0" y="0"/>
                <wp:positionH relativeFrom="page">
                  <wp:posOffset>1079500</wp:posOffset>
                </wp:positionH>
                <wp:positionV relativeFrom="paragraph">
                  <wp:posOffset>189865</wp:posOffset>
                </wp:positionV>
                <wp:extent cx="5471795" cy="2764790"/>
                <wp:effectExtent l="0" t="0" r="0" b="0"/>
                <wp:wrapTopAndBottom/>
                <wp:docPr id="809" name="Group 80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71795" cy="2764790"/>
                          <a:chOff x="1821" y="149"/>
                          <a:chExt cx="8617" cy="4354"/>
                        </a:xfrm>
                      </wpg:grpSpPr>
                      <pic:pic xmlns:pic="http://schemas.openxmlformats.org/drawingml/2006/picture">
                        <pic:nvPicPr>
                          <pic:cNvPr id="810" name="docshape79"/>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2647" y="558"/>
                            <a:ext cx="7251" cy="38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811" name="docshape80"/>
                        <wps:cNvSpPr>
                          <a:spLocks noChangeArrowheads="1"/>
                        </wps:cNvSpPr>
                        <wps:spPr bwMode="auto">
                          <a:xfrm>
                            <a:off x="1830" y="159"/>
                            <a:ext cx="8597" cy="4334"/>
                          </a:xfrm>
                          <a:prstGeom prst="rect">
                            <a:avLst/>
                          </a:prstGeom>
                          <a:noFill/>
                          <a:ln w="12700">
                            <a:solidFill>
                              <a:srgbClr val="00A77E"/>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E91A369" id="Group 809" o:spid="_x0000_s1026" style="position:absolute;margin-left:85pt;margin-top:14.95pt;width:430.85pt;height:217.7pt;z-index:-251657216;mso-wrap-distance-left:0;mso-wrap-distance-right:0;mso-position-horizontal-relative:page" coordorigin="1821,149" coordsize="8617,4354"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79" o:spid="_x0000_s1027" type="#_x0000_t75" style="position:absolute;left:2647;top:558;width:7251;height:381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">
                  <v:imagedata r:id="rId5" o:title=""/>
                </v:shape>
                <v:rect id="docshape80" o:spid="_x0000_s1028" style="position:absolute;left:1830;top:159;width:8597;height:43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" filled="f" strokecolor="#00a77e" strokeweight="1pt"/>
                <w10:wrap type="topAndBottom" anchorx="page"/>
              </v:group>
            </w:pict>
          </mc:Fallback>
        </mc:AlternateContent>
      </w:r>
    </w:p>
    <w:p w14:paraId="40D97F15" w14:textId="77777777" w:rsidR="007F7B46" w:rsidRPr="006622F3" w:rsidRDefault="007F7B46" w:rsidP="007F7B46">
      <w:pPr>
        <w:spacing w:line="285" w:lineRule="auto"/>
        <w:ind w:left="459" w:right="188"/>
        <w:jc w:val="both"/>
      </w:pPr>
    </w:p>
    <w:p w14:paraId="7095D888" w14:textId="77777777" w:rsidR="00EF6224" w:rsidRDefault="00EF6224"/>
    <w:sectPr w:rsidR="00EF62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7B46"/>
    <w:rsid w:val="007F7B46"/>
    <w:rsid w:val="00EF62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343C30"/>
  <w15:chartTrackingRefBased/>
  <w15:docId w15:val="{475F0661-BFA7-4D2E-8FFD-5A19DFB16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7B46"/>
    <w:rPr>
      <w:sz w:val="20"/>
      <w:szCs w:val="32"/>
      <w:lang w:bidi="bo-CN"/>
    </w:rPr>
  </w:style>
  <w:style w:type="paragraph" w:styleId="Heading1">
    <w:name w:val="heading 1"/>
    <w:next w:val="Normal"/>
    <w:link w:val="Heading1Char"/>
    <w:uiPriority w:val="1"/>
    <w:qFormat/>
    <w:rsid w:val="007F7B46"/>
    <w:pPr>
      <w:keepNext/>
      <w:keepLines/>
      <w:spacing w:after="3" w:line="248" w:lineRule="auto"/>
      <w:ind w:left="287" w:hanging="10"/>
      <w:jc w:val="center"/>
      <w:outlineLvl w:val="0"/>
    </w:pPr>
    <w:rPr>
      <w:rFonts w:ascii="Verdana" w:eastAsia="Verdana" w:hAnsi="Verdana" w:cs="Verdana"/>
      <w:b/>
      <w:color w:val="221F1F"/>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7F7B46"/>
    <w:rPr>
      <w:rFonts w:ascii="Verdana" w:eastAsia="Verdana" w:hAnsi="Verdana" w:cs="Verdana"/>
      <w:b/>
      <w:color w:val="221F1F"/>
      <w:sz w:val="2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622</Words>
  <Characters>3549</Characters>
  <Application>Microsoft Office Word</Application>
  <DocSecurity>0</DocSecurity>
  <Lines>29</Lines>
  <Paragraphs>8</Paragraphs>
  <ScaleCrop>false</ScaleCrop>
  <Company/>
  <LinksUpToDate>false</LinksUpToDate>
  <CharactersWithSpaces>4163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Tandin Dorji</dc:creator>
  <cp:keywords/>
  <dc:description/>
  <cp:lastModifiedBy>Tandin Dorji</cp:lastModifiedBy>
  <cp:revision>1</cp:revision>
  <dcterms:created xsi:type="dcterms:W3CDTF">2022-08-16T09:57:00Z</dcterms:created>
  <dcterms:modified xsi:type="dcterms:W3CDTF">2022-08-16T09:57:00Z</dcterms:modified>
</cp:coreProperties>
</file>